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pPr w:leftFromText="141" w:rightFromText="141" w:vertAnchor="page" w:horzAnchor="margin" w:tblpY="1631"/>
        <w:tblW w:w="0" w:type="auto"/>
        <w:tblLook w:val="04A0" w:firstRow="1" w:lastRow="0" w:firstColumn="1" w:lastColumn="0" w:noHBand="0" w:noVBand="1"/>
      </w:tblPr>
      <w:tblGrid>
        <w:gridCol w:w="1138"/>
        <w:gridCol w:w="716"/>
        <w:gridCol w:w="1664"/>
        <w:gridCol w:w="4316"/>
        <w:gridCol w:w="2398"/>
        <w:gridCol w:w="1302"/>
        <w:gridCol w:w="683"/>
        <w:gridCol w:w="1953"/>
        <w:gridCol w:w="1218"/>
      </w:tblGrid>
      <w:tr w:rsidR="00873158" w:rsidRPr="0061560A" w14:paraId="2E78E8B4" w14:textId="77777777" w:rsidTr="009F0075">
        <w:trPr>
          <w:trHeight w:val="1125"/>
        </w:trPr>
        <w:tc>
          <w:tcPr>
            <w:tcW w:w="0" w:type="auto"/>
            <w:vAlign w:val="center"/>
            <w:hideMark/>
          </w:tcPr>
          <w:p w14:paraId="37CDE1E3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Patient’s ID</w:t>
            </w:r>
          </w:p>
        </w:tc>
        <w:tc>
          <w:tcPr>
            <w:tcW w:w="0" w:type="auto"/>
            <w:vAlign w:val="center"/>
            <w:hideMark/>
          </w:tcPr>
          <w:p w14:paraId="705FA2F2" w14:textId="2A8B8FDC" w:rsidR="00873158" w:rsidRDefault="009F642E" w:rsidP="009F00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Sex</w:t>
            </w:r>
          </w:p>
          <w:p w14:paraId="1FFB03D2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(M/F)</w:t>
            </w:r>
          </w:p>
        </w:tc>
        <w:tc>
          <w:tcPr>
            <w:tcW w:w="0" w:type="auto"/>
            <w:vAlign w:val="center"/>
            <w:hideMark/>
          </w:tcPr>
          <w:p w14:paraId="7BCE43F6" w14:textId="77777777" w:rsidR="00873158" w:rsidRPr="00D63F68" w:rsidRDefault="00873158" w:rsidP="009F00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D63F6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Age at CRC diagnosis</w:t>
            </w:r>
          </w:p>
          <w:p w14:paraId="331228CF" w14:textId="77777777" w:rsidR="00873158" w:rsidRPr="00D63F68" w:rsidRDefault="00873158" w:rsidP="009F00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D63F6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(y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ears)</w:t>
            </w:r>
          </w:p>
        </w:tc>
        <w:tc>
          <w:tcPr>
            <w:tcW w:w="0" w:type="auto"/>
            <w:vAlign w:val="center"/>
            <w:hideMark/>
          </w:tcPr>
          <w:p w14:paraId="5AB44B2A" w14:textId="77777777" w:rsidR="00873158" w:rsidRDefault="00873158" w:rsidP="009F00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Treatments</w:t>
            </w:r>
          </w:p>
          <w:p w14:paraId="51B46C6A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at sampl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ing</w:t>
            </w:r>
          </w:p>
        </w:tc>
        <w:tc>
          <w:tcPr>
            <w:tcW w:w="0" w:type="auto"/>
            <w:vAlign w:val="center"/>
            <w:hideMark/>
          </w:tcPr>
          <w:p w14:paraId="11AFF667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Comorbidities</w:t>
            </w:r>
          </w:p>
        </w:tc>
        <w:tc>
          <w:tcPr>
            <w:tcW w:w="0" w:type="auto"/>
            <w:vAlign w:val="center"/>
            <w:hideMark/>
          </w:tcPr>
          <w:p w14:paraId="268C835E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Cancer location</w:t>
            </w:r>
          </w:p>
        </w:tc>
        <w:tc>
          <w:tcPr>
            <w:tcW w:w="0" w:type="auto"/>
            <w:vAlign w:val="center"/>
            <w:hideMark/>
          </w:tcPr>
          <w:p w14:paraId="77987E98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Stage</w:t>
            </w:r>
          </w:p>
        </w:tc>
        <w:tc>
          <w:tcPr>
            <w:tcW w:w="1953" w:type="dxa"/>
            <w:vAlign w:val="center"/>
            <w:hideMark/>
          </w:tcPr>
          <w:p w14:paraId="303D7811" w14:textId="77777777" w:rsidR="00873158" w:rsidRDefault="00873158" w:rsidP="009F00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Microsatellite</w:t>
            </w:r>
          </w:p>
          <w:p w14:paraId="4133FEEA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stability/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</w:t>
            </w:r>
            <w:r w:rsidRPr="006156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stability</w:t>
            </w:r>
          </w:p>
        </w:tc>
        <w:tc>
          <w:tcPr>
            <w:tcW w:w="1218" w:type="dxa"/>
            <w:vAlign w:val="center"/>
            <w:hideMark/>
          </w:tcPr>
          <w:p w14:paraId="02C72F94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CRC family history</w:t>
            </w:r>
          </w:p>
        </w:tc>
      </w:tr>
      <w:tr w:rsidR="00873158" w:rsidRPr="0061560A" w14:paraId="62F71248" w14:textId="77777777" w:rsidTr="009F0075">
        <w:trPr>
          <w:trHeight w:val="280"/>
        </w:trPr>
        <w:tc>
          <w:tcPr>
            <w:tcW w:w="0" w:type="auto"/>
            <w:vAlign w:val="center"/>
            <w:hideMark/>
          </w:tcPr>
          <w:p w14:paraId="6F84141C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9047B65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14:paraId="7BFEAA07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14:paraId="73CDD4A9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Pitavastatin</w:t>
            </w:r>
          </w:p>
        </w:tc>
        <w:tc>
          <w:tcPr>
            <w:tcW w:w="0" w:type="auto"/>
            <w:vAlign w:val="center"/>
            <w:hideMark/>
          </w:tcPr>
          <w:p w14:paraId="3A645CFE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DL</w:t>
            </w:r>
          </w:p>
        </w:tc>
        <w:tc>
          <w:tcPr>
            <w:tcW w:w="0" w:type="auto"/>
            <w:vAlign w:val="center"/>
            <w:hideMark/>
          </w:tcPr>
          <w:p w14:paraId="37505105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Left colon</w:t>
            </w:r>
          </w:p>
        </w:tc>
        <w:tc>
          <w:tcPr>
            <w:tcW w:w="0" w:type="auto"/>
            <w:vAlign w:val="center"/>
            <w:hideMark/>
          </w:tcPr>
          <w:p w14:paraId="1F40F101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IV</w:t>
            </w:r>
          </w:p>
        </w:tc>
        <w:tc>
          <w:tcPr>
            <w:tcW w:w="1953" w:type="dxa"/>
            <w:vAlign w:val="center"/>
            <w:hideMark/>
          </w:tcPr>
          <w:p w14:paraId="196A7215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MSS</w:t>
            </w:r>
          </w:p>
        </w:tc>
        <w:tc>
          <w:tcPr>
            <w:tcW w:w="1218" w:type="dxa"/>
            <w:vAlign w:val="center"/>
            <w:hideMark/>
          </w:tcPr>
          <w:p w14:paraId="23A74461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Sporadic</w:t>
            </w:r>
          </w:p>
        </w:tc>
      </w:tr>
      <w:tr w:rsidR="00873158" w:rsidRPr="0061560A" w14:paraId="120531A9" w14:textId="77777777" w:rsidTr="009F0075">
        <w:trPr>
          <w:trHeight w:val="570"/>
        </w:trPr>
        <w:tc>
          <w:tcPr>
            <w:tcW w:w="0" w:type="auto"/>
            <w:vAlign w:val="center"/>
            <w:hideMark/>
          </w:tcPr>
          <w:p w14:paraId="3B853437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030F694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14:paraId="71704203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14:paraId="7AA15A69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 treatment</w:t>
            </w:r>
          </w:p>
        </w:tc>
        <w:tc>
          <w:tcPr>
            <w:tcW w:w="0" w:type="auto"/>
            <w:vAlign w:val="center"/>
            <w:hideMark/>
          </w:tcPr>
          <w:p w14:paraId="1B1656F9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one</w:t>
            </w:r>
          </w:p>
        </w:tc>
        <w:tc>
          <w:tcPr>
            <w:tcW w:w="0" w:type="auto"/>
            <w:vAlign w:val="center"/>
            <w:hideMark/>
          </w:tcPr>
          <w:p w14:paraId="4313466E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Rectum</w:t>
            </w:r>
          </w:p>
        </w:tc>
        <w:tc>
          <w:tcPr>
            <w:tcW w:w="0" w:type="auto"/>
            <w:vAlign w:val="center"/>
            <w:hideMark/>
          </w:tcPr>
          <w:p w14:paraId="5581B7BC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1953" w:type="dxa"/>
            <w:vAlign w:val="center"/>
            <w:hideMark/>
          </w:tcPr>
          <w:p w14:paraId="6C7295F7" w14:textId="77777777" w:rsidR="00873158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IMS</w:t>
            </w:r>
          </w:p>
          <w:p w14:paraId="02F00970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MSH2(-), MSH6 (-</w:t>
            </w:r>
            <w:r w:rsidRPr="006156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18" w:type="dxa"/>
            <w:vAlign w:val="center"/>
            <w:hideMark/>
          </w:tcPr>
          <w:p w14:paraId="4DA6C5F5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FDR</w:t>
            </w:r>
          </w:p>
        </w:tc>
      </w:tr>
      <w:tr w:rsidR="00873158" w:rsidRPr="0061560A" w14:paraId="43EA7BFA" w14:textId="77777777" w:rsidTr="009F0075">
        <w:trPr>
          <w:trHeight w:val="549"/>
        </w:trPr>
        <w:tc>
          <w:tcPr>
            <w:tcW w:w="0" w:type="auto"/>
            <w:vAlign w:val="center"/>
            <w:hideMark/>
          </w:tcPr>
          <w:p w14:paraId="6C4EC8DA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57C56B2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14:paraId="2E16BC1D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14:paraId="393B6905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 treatment</w:t>
            </w:r>
          </w:p>
        </w:tc>
        <w:tc>
          <w:tcPr>
            <w:tcW w:w="0" w:type="auto"/>
            <w:vAlign w:val="center"/>
            <w:hideMark/>
          </w:tcPr>
          <w:p w14:paraId="3738BF68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one</w:t>
            </w:r>
          </w:p>
        </w:tc>
        <w:tc>
          <w:tcPr>
            <w:tcW w:w="0" w:type="auto"/>
            <w:vAlign w:val="center"/>
            <w:hideMark/>
          </w:tcPr>
          <w:p w14:paraId="1713C36A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Rectum</w:t>
            </w:r>
          </w:p>
        </w:tc>
        <w:tc>
          <w:tcPr>
            <w:tcW w:w="0" w:type="auto"/>
            <w:vAlign w:val="center"/>
            <w:hideMark/>
          </w:tcPr>
          <w:p w14:paraId="6C3C69AF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1953" w:type="dxa"/>
            <w:vAlign w:val="center"/>
            <w:hideMark/>
          </w:tcPr>
          <w:p w14:paraId="64AF56E8" w14:textId="77777777" w:rsidR="00873158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IMS</w:t>
            </w:r>
          </w:p>
          <w:p w14:paraId="35A5F7B2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MSH6 (-</w:t>
            </w:r>
            <w:r w:rsidRPr="006156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18" w:type="dxa"/>
            <w:vAlign w:val="center"/>
            <w:hideMark/>
          </w:tcPr>
          <w:p w14:paraId="3B1C3358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SDR</w:t>
            </w:r>
          </w:p>
        </w:tc>
      </w:tr>
      <w:tr w:rsidR="00873158" w:rsidRPr="0061560A" w14:paraId="41728509" w14:textId="77777777" w:rsidTr="009F0075">
        <w:trPr>
          <w:trHeight w:val="557"/>
        </w:trPr>
        <w:tc>
          <w:tcPr>
            <w:tcW w:w="0" w:type="auto"/>
            <w:vAlign w:val="center"/>
            <w:hideMark/>
          </w:tcPr>
          <w:p w14:paraId="15A30AD4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2AE314CC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14:paraId="64A1AF46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14:paraId="29CDF01D" w14:textId="77777777" w:rsidR="00873158" w:rsidRPr="001664D7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F778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Omeprazol, salbutamol, aclidinium bromide, beclomethasone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formoterol</w:t>
            </w:r>
          </w:p>
        </w:tc>
        <w:tc>
          <w:tcPr>
            <w:tcW w:w="0" w:type="auto"/>
            <w:vAlign w:val="center"/>
            <w:hideMark/>
          </w:tcPr>
          <w:p w14:paraId="5C8160A6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Asthma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b</w:t>
            </w:r>
            <w:r w:rsidRPr="006156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ronchiectasis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DL</w:t>
            </w:r>
          </w:p>
        </w:tc>
        <w:tc>
          <w:tcPr>
            <w:tcW w:w="0" w:type="auto"/>
            <w:vAlign w:val="center"/>
            <w:hideMark/>
          </w:tcPr>
          <w:p w14:paraId="6A65B185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Left colon</w:t>
            </w:r>
          </w:p>
        </w:tc>
        <w:tc>
          <w:tcPr>
            <w:tcW w:w="0" w:type="auto"/>
            <w:vAlign w:val="center"/>
            <w:hideMark/>
          </w:tcPr>
          <w:p w14:paraId="5A5826C3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1953" w:type="dxa"/>
            <w:vAlign w:val="center"/>
            <w:hideMark/>
          </w:tcPr>
          <w:p w14:paraId="02D3F2D1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MSS</w:t>
            </w:r>
          </w:p>
        </w:tc>
        <w:tc>
          <w:tcPr>
            <w:tcW w:w="1218" w:type="dxa"/>
            <w:vAlign w:val="center"/>
            <w:hideMark/>
          </w:tcPr>
          <w:p w14:paraId="1816E597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Sporadic</w:t>
            </w:r>
          </w:p>
        </w:tc>
      </w:tr>
      <w:tr w:rsidR="00873158" w:rsidRPr="0061560A" w14:paraId="3A6C7BB4" w14:textId="77777777" w:rsidTr="009F0075">
        <w:trPr>
          <w:trHeight w:val="211"/>
        </w:trPr>
        <w:tc>
          <w:tcPr>
            <w:tcW w:w="0" w:type="auto"/>
            <w:vAlign w:val="center"/>
            <w:hideMark/>
          </w:tcPr>
          <w:p w14:paraId="61667712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32F2CE59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14:paraId="27E2F9E2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14:paraId="49992CDE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 treatment</w:t>
            </w:r>
          </w:p>
        </w:tc>
        <w:tc>
          <w:tcPr>
            <w:tcW w:w="0" w:type="auto"/>
            <w:vAlign w:val="center"/>
            <w:hideMark/>
          </w:tcPr>
          <w:p w14:paraId="145B0B5B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 xml:space="preserve">Horner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yndrome</w:t>
            </w:r>
          </w:p>
        </w:tc>
        <w:tc>
          <w:tcPr>
            <w:tcW w:w="0" w:type="auto"/>
            <w:vAlign w:val="center"/>
            <w:hideMark/>
          </w:tcPr>
          <w:p w14:paraId="03CF5936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Rectum</w:t>
            </w:r>
          </w:p>
        </w:tc>
        <w:tc>
          <w:tcPr>
            <w:tcW w:w="0" w:type="auto"/>
            <w:vAlign w:val="center"/>
            <w:hideMark/>
          </w:tcPr>
          <w:p w14:paraId="449E141B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1953" w:type="dxa"/>
            <w:vAlign w:val="center"/>
            <w:hideMark/>
          </w:tcPr>
          <w:p w14:paraId="7F761F14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MSS</w:t>
            </w:r>
          </w:p>
        </w:tc>
        <w:tc>
          <w:tcPr>
            <w:tcW w:w="1218" w:type="dxa"/>
            <w:vAlign w:val="center"/>
            <w:hideMark/>
          </w:tcPr>
          <w:p w14:paraId="71934935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FDR</w:t>
            </w:r>
          </w:p>
        </w:tc>
      </w:tr>
      <w:tr w:rsidR="00873158" w:rsidRPr="0061560A" w14:paraId="1BEF12CF" w14:textId="77777777" w:rsidTr="009F0075">
        <w:trPr>
          <w:trHeight w:val="278"/>
        </w:trPr>
        <w:tc>
          <w:tcPr>
            <w:tcW w:w="0" w:type="auto"/>
            <w:vAlign w:val="center"/>
            <w:hideMark/>
          </w:tcPr>
          <w:p w14:paraId="6ED26F32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1A00C3F5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14:paraId="2A6A4BF9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14:paraId="4AF14B40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 treatment</w:t>
            </w:r>
          </w:p>
        </w:tc>
        <w:tc>
          <w:tcPr>
            <w:tcW w:w="0" w:type="auto"/>
            <w:vAlign w:val="center"/>
            <w:hideMark/>
          </w:tcPr>
          <w:p w14:paraId="25E0AE25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one</w:t>
            </w:r>
          </w:p>
        </w:tc>
        <w:tc>
          <w:tcPr>
            <w:tcW w:w="0" w:type="auto"/>
            <w:vAlign w:val="center"/>
            <w:hideMark/>
          </w:tcPr>
          <w:p w14:paraId="37857764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Right colon</w:t>
            </w:r>
          </w:p>
        </w:tc>
        <w:tc>
          <w:tcPr>
            <w:tcW w:w="0" w:type="auto"/>
            <w:vAlign w:val="center"/>
            <w:hideMark/>
          </w:tcPr>
          <w:p w14:paraId="164208C7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1953" w:type="dxa"/>
            <w:vAlign w:val="center"/>
            <w:hideMark/>
          </w:tcPr>
          <w:p w14:paraId="7E577EC6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MSS</w:t>
            </w:r>
          </w:p>
        </w:tc>
        <w:tc>
          <w:tcPr>
            <w:tcW w:w="1218" w:type="dxa"/>
            <w:vAlign w:val="center"/>
            <w:hideMark/>
          </w:tcPr>
          <w:p w14:paraId="7DA772E1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FDR</w:t>
            </w:r>
          </w:p>
        </w:tc>
      </w:tr>
      <w:tr w:rsidR="00873158" w:rsidRPr="0061560A" w14:paraId="725F8AEB" w14:textId="77777777" w:rsidTr="009F0075">
        <w:trPr>
          <w:trHeight w:val="285"/>
        </w:trPr>
        <w:tc>
          <w:tcPr>
            <w:tcW w:w="0" w:type="auto"/>
            <w:vAlign w:val="center"/>
            <w:hideMark/>
          </w:tcPr>
          <w:p w14:paraId="3DB1466C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54E7720D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14:paraId="4E0F4E3D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14:paraId="3C395B1E" w14:textId="77777777" w:rsidR="00873158" w:rsidRPr="0042439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4243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evocetirizine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a</w:t>
            </w:r>
            <w:r w:rsidRPr="004243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torvastatin</w:t>
            </w:r>
          </w:p>
        </w:tc>
        <w:tc>
          <w:tcPr>
            <w:tcW w:w="0" w:type="auto"/>
            <w:vAlign w:val="center"/>
            <w:hideMark/>
          </w:tcPr>
          <w:p w14:paraId="7F696962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Allergy</w:t>
            </w:r>
          </w:p>
        </w:tc>
        <w:tc>
          <w:tcPr>
            <w:tcW w:w="0" w:type="auto"/>
            <w:vAlign w:val="center"/>
            <w:hideMark/>
          </w:tcPr>
          <w:p w14:paraId="09FCCC7E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Rectum</w:t>
            </w:r>
          </w:p>
        </w:tc>
        <w:tc>
          <w:tcPr>
            <w:tcW w:w="0" w:type="auto"/>
            <w:vAlign w:val="center"/>
            <w:hideMark/>
          </w:tcPr>
          <w:p w14:paraId="423DA2DD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1953" w:type="dxa"/>
            <w:vAlign w:val="center"/>
            <w:hideMark/>
          </w:tcPr>
          <w:p w14:paraId="519DCEC0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MSS</w:t>
            </w:r>
          </w:p>
        </w:tc>
        <w:tc>
          <w:tcPr>
            <w:tcW w:w="1218" w:type="dxa"/>
            <w:vAlign w:val="center"/>
            <w:hideMark/>
          </w:tcPr>
          <w:p w14:paraId="2E118D1E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Sporadic</w:t>
            </w:r>
          </w:p>
        </w:tc>
      </w:tr>
      <w:tr w:rsidR="00873158" w:rsidRPr="0061560A" w14:paraId="6EEBE2E0" w14:textId="77777777" w:rsidTr="009F0075">
        <w:trPr>
          <w:trHeight w:val="277"/>
        </w:trPr>
        <w:tc>
          <w:tcPr>
            <w:tcW w:w="0" w:type="auto"/>
            <w:vAlign w:val="center"/>
            <w:hideMark/>
          </w:tcPr>
          <w:p w14:paraId="56613D1A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6B71DF4A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14:paraId="0A9019B7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14:paraId="55373076" w14:textId="77777777" w:rsidR="00873158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Sitagliptin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414AF46F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424399">
              <w:rPr>
                <w:rFonts w:ascii="Times New Roman" w:hAnsi="Times New Roman" w:cs="Times New Roman"/>
                <w:sz w:val="20"/>
                <w:szCs w:val="20"/>
              </w:rPr>
              <w:t>ral iron supplementation</w:t>
            </w:r>
          </w:p>
        </w:tc>
        <w:tc>
          <w:tcPr>
            <w:tcW w:w="0" w:type="auto"/>
            <w:vAlign w:val="center"/>
            <w:hideMark/>
          </w:tcPr>
          <w:p w14:paraId="739030CB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 xml:space="preserve">Type 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DM</w:t>
            </w:r>
          </w:p>
        </w:tc>
        <w:tc>
          <w:tcPr>
            <w:tcW w:w="0" w:type="auto"/>
            <w:vAlign w:val="center"/>
            <w:hideMark/>
          </w:tcPr>
          <w:p w14:paraId="7DACE037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Rectum</w:t>
            </w:r>
          </w:p>
        </w:tc>
        <w:tc>
          <w:tcPr>
            <w:tcW w:w="0" w:type="auto"/>
            <w:vAlign w:val="center"/>
            <w:hideMark/>
          </w:tcPr>
          <w:p w14:paraId="6C22A393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1953" w:type="dxa"/>
            <w:vAlign w:val="center"/>
            <w:hideMark/>
          </w:tcPr>
          <w:p w14:paraId="07EA3983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MSS</w:t>
            </w:r>
          </w:p>
        </w:tc>
        <w:tc>
          <w:tcPr>
            <w:tcW w:w="1218" w:type="dxa"/>
            <w:vAlign w:val="center"/>
            <w:hideMark/>
          </w:tcPr>
          <w:p w14:paraId="3FAD1ADA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FDR</w:t>
            </w:r>
          </w:p>
        </w:tc>
      </w:tr>
      <w:tr w:rsidR="00873158" w:rsidRPr="0061560A" w14:paraId="17EED4E1" w14:textId="77777777" w:rsidTr="009F0075">
        <w:trPr>
          <w:trHeight w:val="253"/>
        </w:trPr>
        <w:tc>
          <w:tcPr>
            <w:tcW w:w="0" w:type="auto"/>
            <w:vAlign w:val="center"/>
            <w:hideMark/>
          </w:tcPr>
          <w:p w14:paraId="6A6BA8BA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3F34E36D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14:paraId="6B05B01A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14:paraId="5441B7AD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 treatment</w:t>
            </w:r>
          </w:p>
        </w:tc>
        <w:tc>
          <w:tcPr>
            <w:tcW w:w="0" w:type="auto"/>
            <w:vAlign w:val="center"/>
            <w:hideMark/>
          </w:tcPr>
          <w:p w14:paraId="783046C7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one</w:t>
            </w:r>
          </w:p>
        </w:tc>
        <w:tc>
          <w:tcPr>
            <w:tcW w:w="0" w:type="auto"/>
            <w:vAlign w:val="center"/>
            <w:hideMark/>
          </w:tcPr>
          <w:p w14:paraId="6F1845D0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Left colon</w:t>
            </w:r>
          </w:p>
        </w:tc>
        <w:tc>
          <w:tcPr>
            <w:tcW w:w="0" w:type="auto"/>
            <w:vAlign w:val="center"/>
            <w:hideMark/>
          </w:tcPr>
          <w:p w14:paraId="113B30C8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1953" w:type="dxa"/>
            <w:vAlign w:val="center"/>
            <w:hideMark/>
          </w:tcPr>
          <w:p w14:paraId="26CB11A5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MSS</w:t>
            </w:r>
          </w:p>
        </w:tc>
        <w:tc>
          <w:tcPr>
            <w:tcW w:w="1218" w:type="dxa"/>
            <w:vAlign w:val="center"/>
            <w:hideMark/>
          </w:tcPr>
          <w:p w14:paraId="5770A821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Sporadic</w:t>
            </w:r>
          </w:p>
        </w:tc>
      </w:tr>
      <w:tr w:rsidR="00873158" w:rsidRPr="0061560A" w14:paraId="575C26BF" w14:textId="77777777" w:rsidTr="009F0075">
        <w:trPr>
          <w:trHeight w:val="258"/>
        </w:trPr>
        <w:tc>
          <w:tcPr>
            <w:tcW w:w="0" w:type="auto"/>
            <w:vAlign w:val="center"/>
            <w:hideMark/>
          </w:tcPr>
          <w:p w14:paraId="40697BE1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29C22CCC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14:paraId="193D6195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14:paraId="62D551F1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 treatment</w:t>
            </w:r>
          </w:p>
        </w:tc>
        <w:tc>
          <w:tcPr>
            <w:tcW w:w="0" w:type="auto"/>
            <w:vAlign w:val="center"/>
            <w:hideMark/>
          </w:tcPr>
          <w:p w14:paraId="2CB568F6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one</w:t>
            </w:r>
          </w:p>
        </w:tc>
        <w:tc>
          <w:tcPr>
            <w:tcW w:w="0" w:type="auto"/>
            <w:vAlign w:val="center"/>
            <w:hideMark/>
          </w:tcPr>
          <w:p w14:paraId="46887A1C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Left colon</w:t>
            </w:r>
          </w:p>
        </w:tc>
        <w:tc>
          <w:tcPr>
            <w:tcW w:w="0" w:type="auto"/>
            <w:vAlign w:val="center"/>
            <w:hideMark/>
          </w:tcPr>
          <w:p w14:paraId="7CC16EB7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1953" w:type="dxa"/>
            <w:vAlign w:val="center"/>
            <w:hideMark/>
          </w:tcPr>
          <w:p w14:paraId="23C16DED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MSS</w:t>
            </w:r>
          </w:p>
        </w:tc>
        <w:tc>
          <w:tcPr>
            <w:tcW w:w="1218" w:type="dxa"/>
            <w:vAlign w:val="center"/>
            <w:hideMark/>
          </w:tcPr>
          <w:p w14:paraId="4EA2D1EC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Sporadic</w:t>
            </w:r>
          </w:p>
        </w:tc>
      </w:tr>
      <w:tr w:rsidR="00873158" w:rsidRPr="0061560A" w14:paraId="39894BCC" w14:textId="77777777" w:rsidTr="009F0075">
        <w:trPr>
          <w:trHeight w:val="559"/>
        </w:trPr>
        <w:tc>
          <w:tcPr>
            <w:tcW w:w="0" w:type="auto"/>
            <w:vAlign w:val="center"/>
            <w:hideMark/>
          </w:tcPr>
          <w:p w14:paraId="05474954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14:paraId="1AD4CA20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14:paraId="705AE059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14:paraId="695DB569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 treatment</w:t>
            </w:r>
          </w:p>
        </w:tc>
        <w:tc>
          <w:tcPr>
            <w:tcW w:w="0" w:type="auto"/>
            <w:vAlign w:val="center"/>
            <w:hideMark/>
          </w:tcPr>
          <w:p w14:paraId="4B055962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one</w:t>
            </w:r>
          </w:p>
        </w:tc>
        <w:tc>
          <w:tcPr>
            <w:tcW w:w="0" w:type="auto"/>
            <w:vAlign w:val="center"/>
            <w:hideMark/>
          </w:tcPr>
          <w:p w14:paraId="2742CF15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Right colon</w:t>
            </w:r>
          </w:p>
        </w:tc>
        <w:tc>
          <w:tcPr>
            <w:tcW w:w="0" w:type="auto"/>
            <w:vAlign w:val="center"/>
            <w:hideMark/>
          </w:tcPr>
          <w:p w14:paraId="490F213C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1953" w:type="dxa"/>
            <w:vAlign w:val="center"/>
            <w:hideMark/>
          </w:tcPr>
          <w:p w14:paraId="647AD502" w14:textId="77777777" w:rsidR="00873158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IMS</w:t>
            </w:r>
          </w:p>
          <w:p w14:paraId="574AA23D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MLH1(-), PMS2(-)</w:t>
            </w:r>
          </w:p>
        </w:tc>
        <w:tc>
          <w:tcPr>
            <w:tcW w:w="1218" w:type="dxa"/>
            <w:vAlign w:val="center"/>
            <w:hideMark/>
          </w:tcPr>
          <w:p w14:paraId="653EE94E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FDR</w:t>
            </w:r>
          </w:p>
        </w:tc>
      </w:tr>
      <w:tr w:rsidR="00873158" w:rsidRPr="0061560A" w14:paraId="502FABF3" w14:textId="77777777" w:rsidTr="009F0075">
        <w:trPr>
          <w:trHeight w:val="413"/>
        </w:trPr>
        <w:tc>
          <w:tcPr>
            <w:tcW w:w="0" w:type="auto"/>
            <w:vAlign w:val="center"/>
            <w:hideMark/>
          </w:tcPr>
          <w:p w14:paraId="632DB19D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14:paraId="6B03D270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14:paraId="0CACFCF0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14:paraId="63704C8A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747DEC">
              <w:rPr>
                <w:rFonts w:ascii="Times New Roman" w:hAnsi="Times New Roman" w:cs="Times New Roman"/>
                <w:sz w:val="20"/>
                <w:szCs w:val="20"/>
              </w:rPr>
              <w:t>noxaparin</w:t>
            </w:r>
          </w:p>
        </w:tc>
        <w:tc>
          <w:tcPr>
            <w:tcW w:w="0" w:type="auto"/>
            <w:vAlign w:val="center"/>
            <w:hideMark/>
          </w:tcPr>
          <w:p w14:paraId="663543AA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Bilateral pulmonary embolism</w:t>
            </w:r>
          </w:p>
        </w:tc>
        <w:tc>
          <w:tcPr>
            <w:tcW w:w="0" w:type="auto"/>
            <w:vAlign w:val="center"/>
            <w:hideMark/>
          </w:tcPr>
          <w:p w14:paraId="2471C26D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Left colon</w:t>
            </w:r>
          </w:p>
        </w:tc>
        <w:tc>
          <w:tcPr>
            <w:tcW w:w="0" w:type="auto"/>
            <w:vAlign w:val="center"/>
            <w:hideMark/>
          </w:tcPr>
          <w:p w14:paraId="3B3C9821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IV</w:t>
            </w:r>
          </w:p>
        </w:tc>
        <w:tc>
          <w:tcPr>
            <w:tcW w:w="1953" w:type="dxa"/>
            <w:vAlign w:val="center"/>
            <w:hideMark/>
          </w:tcPr>
          <w:p w14:paraId="1EA4FD3C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MSS</w:t>
            </w:r>
          </w:p>
        </w:tc>
        <w:tc>
          <w:tcPr>
            <w:tcW w:w="1218" w:type="dxa"/>
            <w:vAlign w:val="center"/>
            <w:hideMark/>
          </w:tcPr>
          <w:p w14:paraId="3A93B912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SDR</w:t>
            </w:r>
          </w:p>
        </w:tc>
      </w:tr>
      <w:tr w:rsidR="00873158" w:rsidRPr="0061560A" w14:paraId="3A6F4197" w14:textId="77777777" w:rsidTr="009F0075">
        <w:trPr>
          <w:trHeight w:val="277"/>
        </w:trPr>
        <w:tc>
          <w:tcPr>
            <w:tcW w:w="0" w:type="auto"/>
            <w:vAlign w:val="center"/>
            <w:hideMark/>
          </w:tcPr>
          <w:p w14:paraId="4FE45CE6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14:paraId="06CCB24F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14:paraId="75E13080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14:paraId="5B0E9A5B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 treatment</w:t>
            </w:r>
          </w:p>
        </w:tc>
        <w:tc>
          <w:tcPr>
            <w:tcW w:w="0" w:type="auto"/>
            <w:vAlign w:val="center"/>
            <w:hideMark/>
          </w:tcPr>
          <w:p w14:paraId="5A4478A3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one</w:t>
            </w:r>
          </w:p>
        </w:tc>
        <w:tc>
          <w:tcPr>
            <w:tcW w:w="0" w:type="auto"/>
            <w:vAlign w:val="center"/>
            <w:hideMark/>
          </w:tcPr>
          <w:p w14:paraId="0FD4EE6B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Right colon</w:t>
            </w:r>
          </w:p>
        </w:tc>
        <w:tc>
          <w:tcPr>
            <w:tcW w:w="0" w:type="auto"/>
            <w:vAlign w:val="center"/>
            <w:hideMark/>
          </w:tcPr>
          <w:p w14:paraId="76CB333E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IV</w:t>
            </w:r>
          </w:p>
        </w:tc>
        <w:tc>
          <w:tcPr>
            <w:tcW w:w="1953" w:type="dxa"/>
            <w:vAlign w:val="center"/>
            <w:hideMark/>
          </w:tcPr>
          <w:p w14:paraId="6C79D073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MSS</w:t>
            </w:r>
          </w:p>
        </w:tc>
        <w:tc>
          <w:tcPr>
            <w:tcW w:w="1218" w:type="dxa"/>
            <w:vAlign w:val="center"/>
            <w:hideMark/>
          </w:tcPr>
          <w:p w14:paraId="183EC098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Sporadic</w:t>
            </w:r>
          </w:p>
        </w:tc>
      </w:tr>
      <w:tr w:rsidR="00873158" w:rsidRPr="0061560A" w14:paraId="171D506A" w14:textId="77777777" w:rsidTr="009F0075">
        <w:trPr>
          <w:trHeight w:val="281"/>
        </w:trPr>
        <w:tc>
          <w:tcPr>
            <w:tcW w:w="0" w:type="auto"/>
            <w:vAlign w:val="center"/>
            <w:hideMark/>
          </w:tcPr>
          <w:p w14:paraId="59340470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14:paraId="3B9B1A93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14:paraId="485743BB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14:paraId="56CE3DF7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 treatment</w:t>
            </w:r>
          </w:p>
        </w:tc>
        <w:tc>
          <w:tcPr>
            <w:tcW w:w="0" w:type="auto"/>
            <w:vAlign w:val="center"/>
            <w:hideMark/>
          </w:tcPr>
          <w:p w14:paraId="412C0F30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one</w:t>
            </w:r>
          </w:p>
        </w:tc>
        <w:tc>
          <w:tcPr>
            <w:tcW w:w="0" w:type="auto"/>
            <w:vAlign w:val="center"/>
            <w:hideMark/>
          </w:tcPr>
          <w:p w14:paraId="524F71D6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Left colon</w:t>
            </w:r>
          </w:p>
        </w:tc>
        <w:tc>
          <w:tcPr>
            <w:tcW w:w="0" w:type="auto"/>
            <w:vAlign w:val="center"/>
            <w:hideMark/>
          </w:tcPr>
          <w:p w14:paraId="4CCF10EF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1953" w:type="dxa"/>
            <w:vAlign w:val="center"/>
            <w:hideMark/>
          </w:tcPr>
          <w:p w14:paraId="3EC973C5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MSS</w:t>
            </w:r>
          </w:p>
        </w:tc>
        <w:tc>
          <w:tcPr>
            <w:tcW w:w="1218" w:type="dxa"/>
            <w:vAlign w:val="center"/>
            <w:hideMark/>
          </w:tcPr>
          <w:p w14:paraId="516B2954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Sporadic</w:t>
            </w:r>
          </w:p>
        </w:tc>
      </w:tr>
      <w:tr w:rsidR="00873158" w:rsidRPr="0061560A" w14:paraId="1E82D609" w14:textId="77777777" w:rsidTr="009F0075">
        <w:trPr>
          <w:trHeight w:val="272"/>
        </w:trPr>
        <w:tc>
          <w:tcPr>
            <w:tcW w:w="0" w:type="auto"/>
            <w:vAlign w:val="center"/>
            <w:hideMark/>
          </w:tcPr>
          <w:p w14:paraId="5AA29E44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14:paraId="2B9E738A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14:paraId="78C350FE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14:paraId="780714A2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Paliative chemotherapy</w:t>
            </w:r>
          </w:p>
        </w:tc>
        <w:tc>
          <w:tcPr>
            <w:tcW w:w="0" w:type="auto"/>
            <w:vAlign w:val="center"/>
            <w:hideMark/>
          </w:tcPr>
          <w:p w14:paraId="42AF8E80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Unknown</w:t>
            </w:r>
          </w:p>
        </w:tc>
        <w:tc>
          <w:tcPr>
            <w:tcW w:w="0" w:type="auto"/>
            <w:vAlign w:val="center"/>
            <w:hideMark/>
          </w:tcPr>
          <w:p w14:paraId="63FAA3E2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Rectum</w:t>
            </w:r>
          </w:p>
        </w:tc>
        <w:tc>
          <w:tcPr>
            <w:tcW w:w="0" w:type="auto"/>
            <w:vAlign w:val="center"/>
            <w:hideMark/>
          </w:tcPr>
          <w:p w14:paraId="216DF7B6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IV</w:t>
            </w:r>
          </w:p>
        </w:tc>
        <w:tc>
          <w:tcPr>
            <w:tcW w:w="1953" w:type="dxa"/>
            <w:vAlign w:val="center"/>
            <w:hideMark/>
          </w:tcPr>
          <w:p w14:paraId="12C4B618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MSS</w:t>
            </w:r>
          </w:p>
        </w:tc>
        <w:tc>
          <w:tcPr>
            <w:tcW w:w="1218" w:type="dxa"/>
            <w:vAlign w:val="center"/>
            <w:hideMark/>
          </w:tcPr>
          <w:p w14:paraId="1F8A7A4E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FDR</w:t>
            </w:r>
          </w:p>
        </w:tc>
      </w:tr>
      <w:tr w:rsidR="00873158" w:rsidRPr="0061560A" w14:paraId="6E96ADA8" w14:textId="77777777" w:rsidTr="009F0075">
        <w:trPr>
          <w:trHeight w:val="276"/>
        </w:trPr>
        <w:tc>
          <w:tcPr>
            <w:tcW w:w="0" w:type="auto"/>
            <w:vAlign w:val="center"/>
            <w:hideMark/>
          </w:tcPr>
          <w:p w14:paraId="1C59C6A0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14:paraId="3B25BA2C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14:paraId="3163FFDA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14:paraId="645B2E2D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 treatment</w:t>
            </w:r>
          </w:p>
        </w:tc>
        <w:tc>
          <w:tcPr>
            <w:tcW w:w="0" w:type="auto"/>
            <w:vAlign w:val="center"/>
            <w:hideMark/>
          </w:tcPr>
          <w:p w14:paraId="19076857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one</w:t>
            </w:r>
          </w:p>
        </w:tc>
        <w:tc>
          <w:tcPr>
            <w:tcW w:w="0" w:type="auto"/>
            <w:vAlign w:val="center"/>
            <w:hideMark/>
          </w:tcPr>
          <w:p w14:paraId="4C3A8BF9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Left colon</w:t>
            </w:r>
          </w:p>
        </w:tc>
        <w:tc>
          <w:tcPr>
            <w:tcW w:w="0" w:type="auto"/>
            <w:vAlign w:val="center"/>
            <w:hideMark/>
          </w:tcPr>
          <w:p w14:paraId="7D18BC66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1953" w:type="dxa"/>
            <w:vAlign w:val="center"/>
            <w:hideMark/>
          </w:tcPr>
          <w:p w14:paraId="3900994E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MSS</w:t>
            </w:r>
          </w:p>
        </w:tc>
        <w:tc>
          <w:tcPr>
            <w:tcW w:w="1218" w:type="dxa"/>
            <w:vAlign w:val="center"/>
            <w:hideMark/>
          </w:tcPr>
          <w:p w14:paraId="67060FBD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Sporadic</w:t>
            </w:r>
          </w:p>
        </w:tc>
      </w:tr>
      <w:tr w:rsidR="00873158" w:rsidRPr="0061560A" w14:paraId="6F16D24B" w14:textId="77777777" w:rsidTr="009F0075">
        <w:trPr>
          <w:trHeight w:val="265"/>
        </w:trPr>
        <w:tc>
          <w:tcPr>
            <w:tcW w:w="0" w:type="auto"/>
            <w:vAlign w:val="center"/>
            <w:hideMark/>
          </w:tcPr>
          <w:p w14:paraId="25910ABB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14:paraId="485575C9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14:paraId="11946F4C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14:paraId="067E70D5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 treatment</w:t>
            </w:r>
          </w:p>
        </w:tc>
        <w:tc>
          <w:tcPr>
            <w:tcW w:w="0" w:type="auto"/>
            <w:vAlign w:val="center"/>
            <w:hideMark/>
          </w:tcPr>
          <w:p w14:paraId="3BBB5406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Migraines</w:t>
            </w:r>
          </w:p>
        </w:tc>
        <w:tc>
          <w:tcPr>
            <w:tcW w:w="0" w:type="auto"/>
            <w:vAlign w:val="center"/>
            <w:hideMark/>
          </w:tcPr>
          <w:p w14:paraId="1C93504F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Right colon</w:t>
            </w:r>
          </w:p>
        </w:tc>
        <w:tc>
          <w:tcPr>
            <w:tcW w:w="0" w:type="auto"/>
            <w:vAlign w:val="center"/>
            <w:hideMark/>
          </w:tcPr>
          <w:p w14:paraId="5A7CB047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1953" w:type="dxa"/>
            <w:vAlign w:val="center"/>
            <w:hideMark/>
          </w:tcPr>
          <w:p w14:paraId="7C837BDD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MSS</w:t>
            </w:r>
          </w:p>
        </w:tc>
        <w:tc>
          <w:tcPr>
            <w:tcW w:w="1218" w:type="dxa"/>
            <w:vAlign w:val="center"/>
            <w:hideMark/>
          </w:tcPr>
          <w:p w14:paraId="5B33D8F3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Sporadic</w:t>
            </w:r>
          </w:p>
        </w:tc>
      </w:tr>
      <w:tr w:rsidR="00873158" w:rsidRPr="0061560A" w14:paraId="05FC7657" w14:textId="77777777" w:rsidTr="009F0075">
        <w:trPr>
          <w:trHeight w:val="270"/>
        </w:trPr>
        <w:tc>
          <w:tcPr>
            <w:tcW w:w="0" w:type="auto"/>
            <w:vAlign w:val="center"/>
            <w:hideMark/>
          </w:tcPr>
          <w:p w14:paraId="598E764A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14:paraId="495CD637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14:paraId="0992D3F3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14:paraId="60D9CE31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 treatment</w:t>
            </w:r>
          </w:p>
        </w:tc>
        <w:tc>
          <w:tcPr>
            <w:tcW w:w="0" w:type="auto"/>
            <w:vAlign w:val="center"/>
            <w:hideMark/>
          </w:tcPr>
          <w:p w14:paraId="1EC8217E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one</w:t>
            </w:r>
          </w:p>
        </w:tc>
        <w:tc>
          <w:tcPr>
            <w:tcW w:w="0" w:type="auto"/>
            <w:vAlign w:val="center"/>
            <w:hideMark/>
          </w:tcPr>
          <w:p w14:paraId="7EB9A3A1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Rectum</w:t>
            </w:r>
          </w:p>
        </w:tc>
        <w:tc>
          <w:tcPr>
            <w:tcW w:w="0" w:type="auto"/>
            <w:vAlign w:val="center"/>
            <w:hideMark/>
          </w:tcPr>
          <w:p w14:paraId="32C754EB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1953" w:type="dxa"/>
            <w:vAlign w:val="center"/>
            <w:hideMark/>
          </w:tcPr>
          <w:p w14:paraId="241197E9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MSS</w:t>
            </w:r>
          </w:p>
        </w:tc>
        <w:tc>
          <w:tcPr>
            <w:tcW w:w="1218" w:type="dxa"/>
            <w:vAlign w:val="center"/>
            <w:hideMark/>
          </w:tcPr>
          <w:p w14:paraId="51FD85A2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FDR</w:t>
            </w:r>
          </w:p>
        </w:tc>
      </w:tr>
      <w:tr w:rsidR="00873158" w:rsidRPr="0061560A" w14:paraId="4006C0B9" w14:textId="77777777" w:rsidTr="009F0075">
        <w:trPr>
          <w:trHeight w:val="549"/>
        </w:trPr>
        <w:tc>
          <w:tcPr>
            <w:tcW w:w="0" w:type="auto"/>
            <w:vAlign w:val="center"/>
            <w:hideMark/>
          </w:tcPr>
          <w:p w14:paraId="41549CF4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14:paraId="66162311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14:paraId="7A4C28A0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14:paraId="56BF8014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Insulin</w:t>
            </w:r>
          </w:p>
        </w:tc>
        <w:tc>
          <w:tcPr>
            <w:tcW w:w="0" w:type="auto"/>
            <w:vAlign w:val="center"/>
            <w:hideMark/>
          </w:tcPr>
          <w:p w14:paraId="0BA16625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B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Type I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DM, p</w:t>
            </w:r>
            <w:r w:rsidRPr="006156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ossible celiac disease</w:t>
            </w:r>
          </w:p>
        </w:tc>
        <w:tc>
          <w:tcPr>
            <w:tcW w:w="0" w:type="auto"/>
            <w:vAlign w:val="center"/>
            <w:hideMark/>
          </w:tcPr>
          <w:p w14:paraId="49D85BFA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Right colon</w:t>
            </w:r>
          </w:p>
        </w:tc>
        <w:tc>
          <w:tcPr>
            <w:tcW w:w="0" w:type="auto"/>
            <w:vAlign w:val="center"/>
            <w:hideMark/>
          </w:tcPr>
          <w:p w14:paraId="0C4D6B0D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1953" w:type="dxa"/>
            <w:vAlign w:val="center"/>
            <w:hideMark/>
          </w:tcPr>
          <w:p w14:paraId="11109469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MSS</w:t>
            </w:r>
          </w:p>
        </w:tc>
        <w:tc>
          <w:tcPr>
            <w:tcW w:w="1218" w:type="dxa"/>
            <w:vAlign w:val="center"/>
            <w:hideMark/>
          </w:tcPr>
          <w:p w14:paraId="441A4CF2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Sporadic</w:t>
            </w:r>
          </w:p>
        </w:tc>
      </w:tr>
    </w:tbl>
    <w:p w14:paraId="5E1C46C2" w14:textId="77777777" w:rsidR="00873158" w:rsidRDefault="00873158" w:rsidP="0087315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63F68">
        <w:rPr>
          <w:rFonts w:ascii="Times New Roman" w:hAnsi="Times New Roman" w:cs="Times New Roman"/>
          <w:b/>
          <w:sz w:val="24"/>
          <w:szCs w:val="24"/>
          <w:lang w:val="en-US"/>
        </w:rPr>
        <w:t>Supplemental Table 1.</w:t>
      </w:r>
      <w:r w:rsidRPr="00D63F68">
        <w:rPr>
          <w:rFonts w:ascii="Times New Roman" w:hAnsi="Times New Roman" w:cs="Times New Roman"/>
          <w:sz w:val="24"/>
          <w:szCs w:val="24"/>
          <w:lang w:val="en-US"/>
        </w:rPr>
        <w:t xml:space="preserve"> Sociodemographic and clinical data of participants </w:t>
      </w:r>
      <w:r>
        <w:rPr>
          <w:rFonts w:ascii="Times New Roman" w:hAnsi="Times New Roman" w:cs="Times New Roman"/>
          <w:sz w:val="24"/>
          <w:szCs w:val="24"/>
          <w:lang w:val="en-US"/>
        </w:rPr>
        <w:t>diagnosed with EOCRC (A) and LOCRC (B).</w:t>
      </w:r>
    </w:p>
    <w:p w14:paraId="7DD35A3D" w14:textId="77777777" w:rsidR="00873158" w:rsidRPr="001B1D69" w:rsidRDefault="00873158" w:rsidP="00873158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1B1D69"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</w:p>
    <w:p w14:paraId="3039C73A" w14:textId="77777777" w:rsidR="00873158" w:rsidRDefault="00873158" w:rsidP="00873158">
      <w:pPr>
        <w:spacing w:before="120"/>
        <w:rPr>
          <w:rFonts w:ascii="Times New Roman" w:hAnsi="Times New Roman" w:cs="Times New Roman"/>
          <w:sz w:val="20"/>
          <w:szCs w:val="20"/>
          <w:lang w:val="en-US"/>
        </w:rPr>
      </w:pPr>
      <w:r w:rsidRPr="00DE217F">
        <w:rPr>
          <w:rFonts w:ascii="Times New Roman" w:hAnsi="Times New Roman" w:cs="Times New Roman"/>
          <w:sz w:val="20"/>
          <w:szCs w:val="20"/>
          <w:lang w:val="en-US"/>
        </w:rPr>
        <w:t xml:space="preserve">CRC, Colorectal cancer;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DM, Diabetes mellitus; DL, </w:t>
      </w:r>
      <w:r w:rsidRPr="00DF35A4">
        <w:rPr>
          <w:rFonts w:ascii="Times New Roman" w:hAnsi="Times New Roman" w:cs="Times New Roman"/>
          <w:sz w:val="20"/>
          <w:szCs w:val="20"/>
          <w:lang w:val="en-US"/>
        </w:rPr>
        <w:t>Dyslipidemia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; </w:t>
      </w:r>
      <w:r w:rsidRPr="00DE217F">
        <w:rPr>
          <w:rFonts w:ascii="Times New Roman" w:hAnsi="Times New Roman" w:cs="Times New Roman"/>
          <w:sz w:val="20"/>
          <w:szCs w:val="20"/>
          <w:lang w:val="en-US"/>
        </w:rPr>
        <w:t>F, Female; FDR, First degree relative; M, Male; MLH1, MutL homolog 1; MSH2, MutS homolog 2; MSH6, MutS homolog 6; MSI, microsatellite instability; MSS, microsatellite stability; PMS2, PMS1 Homolog 2, Mismatch Repair System Component; SDR, Second degree relative.</w:t>
      </w:r>
    </w:p>
    <w:p w14:paraId="339CD9A8" w14:textId="77777777" w:rsidR="00873158" w:rsidRDefault="00873158" w:rsidP="00873158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356D6DA" w14:textId="77777777" w:rsidR="00873158" w:rsidRPr="001B1D69" w:rsidRDefault="00873158" w:rsidP="00873158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B</w:t>
      </w:r>
      <w:r w:rsidRPr="001B1D69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</w:p>
    <w:tbl>
      <w:tblPr>
        <w:tblStyle w:val="Tablaconcuadrcula"/>
        <w:tblpPr w:leftFromText="141" w:rightFromText="141" w:vertAnchor="page" w:horzAnchor="margin" w:tblpY="1231"/>
        <w:tblW w:w="0" w:type="auto"/>
        <w:tblLook w:val="04A0" w:firstRow="1" w:lastRow="0" w:firstColumn="1" w:lastColumn="0" w:noHBand="0" w:noVBand="1"/>
      </w:tblPr>
      <w:tblGrid>
        <w:gridCol w:w="1009"/>
        <w:gridCol w:w="716"/>
        <w:gridCol w:w="1152"/>
        <w:gridCol w:w="4875"/>
        <w:gridCol w:w="3076"/>
        <w:gridCol w:w="1294"/>
        <w:gridCol w:w="683"/>
        <w:gridCol w:w="1458"/>
        <w:gridCol w:w="1125"/>
      </w:tblGrid>
      <w:tr w:rsidR="00873158" w:rsidRPr="0061560A" w14:paraId="45EF0971" w14:textId="77777777" w:rsidTr="009F0075">
        <w:trPr>
          <w:trHeight w:val="1125"/>
        </w:trPr>
        <w:tc>
          <w:tcPr>
            <w:tcW w:w="0" w:type="auto"/>
            <w:vAlign w:val="center"/>
            <w:hideMark/>
          </w:tcPr>
          <w:p w14:paraId="557D3459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Patient’s ID</w:t>
            </w:r>
          </w:p>
        </w:tc>
        <w:tc>
          <w:tcPr>
            <w:tcW w:w="0" w:type="auto"/>
            <w:vAlign w:val="center"/>
            <w:hideMark/>
          </w:tcPr>
          <w:p w14:paraId="3F4E1B4A" w14:textId="31CF1E41" w:rsidR="00873158" w:rsidRDefault="001B3920" w:rsidP="009F00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Sex</w:t>
            </w:r>
          </w:p>
          <w:p w14:paraId="3279C15F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(M/F)</w:t>
            </w:r>
          </w:p>
        </w:tc>
        <w:tc>
          <w:tcPr>
            <w:tcW w:w="0" w:type="auto"/>
            <w:vAlign w:val="center"/>
            <w:hideMark/>
          </w:tcPr>
          <w:p w14:paraId="03FC2B0A" w14:textId="77777777" w:rsidR="00873158" w:rsidRPr="00D63F68" w:rsidRDefault="00873158" w:rsidP="009F00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D63F6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Age at CRC diagnosis</w:t>
            </w:r>
          </w:p>
          <w:p w14:paraId="7C0BC3B8" w14:textId="77777777" w:rsidR="00873158" w:rsidRPr="00D63F68" w:rsidRDefault="00873158" w:rsidP="009F00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D63F6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(y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ears)</w:t>
            </w:r>
          </w:p>
        </w:tc>
        <w:tc>
          <w:tcPr>
            <w:tcW w:w="0" w:type="auto"/>
            <w:vAlign w:val="center"/>
            <w:hideMark/>
          </w:tcPr>
          <w:p w14:paraId="6A6066AC" w14:textId="77777777" w:rsidR="00873158" w:rsidRDefault="00873158" w:rsidP="009F00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Treatments</w:t>
            </w:r>
          </w:p>
          <w:p w14:paraId="0F4FC601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at sampl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ing</w:t>
            </w:r>
          </w:p>
        </w:tc>
        <w:tc>
          <w:tcPr>
            <w:tcW w:w="0" w:type="auto"/>
            <w:vAlign w:val="center"/>
            <w:hideMark/>
          </w:tcPr>
          <w:p w14:paraId="026BCEF6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Comorbidities</w:t>
            </w:r>
          </w:p>
        </w:tc>
        <w:tc>
          <w:tcPr>
            <w:tcW w:w="0" w:type="auto"/>
            <w:vAlign w:val="center"/>
            <w:hideMark/>
          </w:tcPr>
          <w:p w14:paraId="7CEF687D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Cancer location</w:t>
            </w:r>
          </w:p>
        </w:tc>
        <w:tc>
          <w:tcPr>
            <w:tcW w:w="0" w:type="auto"/>
            <w:vAlign w:val="center"/>
            <w:hideMark/>
          </w:tcPr>
          <w:p w14:paraId="07887B4D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Stage</w:t>
            </w:r>
          </w:p>
        </w:tc>
        <w:tc>
          <w:tcPr>
            <w:tcW w:w="0" w:type="auto"/>
            <w:vAlign w:val="center"/>
            <w:hideMark/>
          </w:tcPr>
          <w:p w14:paraId="19EEF525" w14:textId="77777777" w:rsidR="00873158" w:rsidRDefault="00873158" w:rsidP="009F00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Microsatellite</w:t>
            </w:r>
          </w:p>
          <w:p w14:paraId="7F3F3A72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stability/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</w:t>
            </w:r>
            <w:r w:rsidRPr="006156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stability</w:t>
            </w:r>
          </w:p>
        </w:tc>
        <w:tc>
          <w:tcPr>
            <w:tcW w:w="0" w:type="auto"/>
            <w:vAlign w:val="center"/>
            <w:hideMark/>
          </w:tcPr>
          <w:p w14:paraId="37B2157C" w14:textId="77777777" w:rsidR="00873158" w:rsidRPr="0061560A" w:rsidRDefault="00873158" w:rsidP="009F00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CRC family history</w:t>
            </w:r>
          </w:p>
        </w:tc>
      </w:tr>
      <w:tr w:rsidR="00873158" w:rsidRPr="0061560A" w14:paraId="4674AE5D" w14:textId="77777777" w:rsidTr="009F0075">
        <w:trPr>
          <w:trHeight w:val="280"/>
        </w:trPr>
        <w:tc>
          <w:tcPr>
            <w:tcW w:w="0" w:type="auto"/>
            <w:vAlign w:val="center"/>
            <w:hideMark/>
          </w:tcPr>
          <w:p w14:paraId="7E4A1441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AF80A81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14:paraId="18B7F1AC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0" w:type="auto"/>
            <w:vAlign w:val="center"/>
            <w:hideMark/>
          </w:tcPr>
          <w:p w14:paraId="63BF223B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Pantoprazol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enoxaparin</w:t>
            </w:r>
          </w:p>
        </w:tc>
        <w:tc>
          <w:tcPr>
            <w:tcW w:w="0" w:type="auto"/>
            <w:vAlign w:val="center"/>
            <w:hideMark/>
          </w:tcPr>
          <w:p w14:paraId="36912DF7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HT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N, </w:t>
            </w: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BPH</w:t>
            </w:r>
          </w:p>
        </w:tc>
        <w:tc>
          <w:tcPr>
            <w:tcW w:w="0" w:type="auto"/>
            <w:vAlign w:val="center"/>
            <w:hideMark/>
          </w:tcPr>
          <w:p w14:paraId="7A9D3238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988">
              <w:rPr>
                <w:rFonts w:ascii="Times New Roman" w:hAnsi="Times New Roman" w:cs="Times New Roman"/>
                <w:sz w:val="20"/>
                <w:szCs w:val="20"/>
              </w:rPr>
              <w:t xml:space="preserve">Right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(transverse) colon</w:t>
            </w:r>
          </w:p>
        </w:tc>
        <w:tc>
          <w:tcPr>
            <w:tcW w:w="0" w:type="auto"/>
            <w:vAlign w:val="center"/>
            <w:hideMark/>
          </w:tcPr>
          <w:p w14:paraId="7B9C9835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0" w:type="auto"/>
            <w:vAlign w:val="center"/>
            <w:hideMark/>
          </w:tcPr>
          <w:p w14:paraId="418831D9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MSS</w:t>
            </w:r>
          </w:p>
        </w:tc>
        <w:tc>
          <w:tcPr>
            <w:tcW w:w="0" w:type="auto"/>
            <w:vAlign w:val="center"/>
            <w:hideMark/>
          </w:tcPr>
          <w:p w14:paraId="20ED30C5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Unknown</w:t>
            </w:r>
          </w:p>
        </w:tc>
      </w:tr>
      <w:tr w:rsidR="00873158" w:rsidRPr="0061560A" w14:paraId="19B7C0C9" w14:textId="77777777" w:rsidTr="009F0075">
        <w:trPr>
          <w:trHeight w:val="294"/>
        </w:trPr>
        <w:tc>
          <w:tcPr>
            <w:tcW w:w="0" w:type="auto"/>
            <w:vAlign w:val="center"/>
            <w:hideMark/>
          </w:tcPr>
          <w:p w14:paraId="0551F37D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3F6C3C0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14:paraId="1CC05F37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0" w:type="auto"/>
            <w:vAlign w:val="center"/>
            <w:hideMark/>
          </w:tcPr>
          <w:p w14:paraId="1B1178E1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7AB">
              <w:rPr>
                <w:rFonts w:ascii="Times New Roman" w:hAnsi="Times New Roman" w:cs="Times New Roman"/>
                <w:sz w:val="20"/>
                <w:szCs w:val="20"/>
              </w:rPr>
              <w:t>Mirtazapine, acetaminophen, mirabegron, tamsulosin</w:t>
            </w:r>
          </w:p>
        </w:tc>
        <w:tc>
          <w:tcPr>
            <w:tcW w:w="0" w:type="auto"/>
            <w:vAlign w:val="center"/>
            <w:hideMark/>
          </w:tcPr>
          <w:p w14:paraId="0857168D" w14:textId="77777777" w:rsidR="00873158" w:rsidRPr="00CD6B15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D6B1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Amaurosis, BPH, mild dementia</w:t>
            </w:r>
          </w:p>
        </w:tc>
        <w:tc>
          <w:tcPr>
            <w:tcW w:w="0" w:type="auto"/>
            <w:vAlign w:val="center"/>
            <w:hideMark/>
          </w:tcPr>
          <w:p w14:paraId="1008C54A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Rectum</w:t>
            </w:r>
          </w:p>
        </w:tc>
        <w:tc>
          <w:tcPr>
            <w:tcW w:w="0" w:type="auto"/>
            <w:vAlign w:val="center"/>
            <w:hideMark/>
          </w:tcPr>
          <w:p w14:paraId="3B8565D9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0" w:type="auto"/>
            <w:vAlign w:val="center"/>
            <w:hideMark/>
          </w:tcPr>
          <w:p w14:paraId="07A117FE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MSS</w:t>
            </w:r>
          </w:p>
        </w:tc>
        <w:tc>
          <w:tcPr>
            <w:tcW w:w="0" w:type="auto"/>
            <w:vAlign w:val="center"/>
            <w:hideMark/>
          </w:tcPr>
          <w:p w14:paraId="4A221CCD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Unknown</w:t>
            </w:r>
          </w:p>
        </w:tc>
      </w:tr>
      <w:tr w:rsidR="00873158" w:rsidRPr="0061560A" w14:paraId="533FC5E9" w14:textId="77777777" w:rsidTr="009F0075">
        <w:trPr>
          <w:trHeight w:val="549"/>
        </w:trPr>
        <w:tc>
          <w:tcPr>
            <w:tcW w:w="0" w:type="auto"/>
            <w:vAlign w:val="center"/>
            <w:hideMark/>
          </w:tcPr>
          <w:p w14:paraId="396BB078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35DB013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14:paraId="6C38C9DA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0" w:type="auto"/>
            <w:vAlign w:val="center"/>
            <w:hideMark/>
          </w:tcPr>
          <w:p w14:paraId="59A4A143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7AB">
              <w:rPr>
                <w:rFonts w:ascii="Times New Roman" w:hAnsi="Times New Roman" w:cs="Times New Roman"/>
                <w:sz w:val="20"/>
                <w:szCs w:val="20"/>
              </w:rPr>
              <w:t>Acetylsalicylic acid, torasemide, atenolol, enalapril, hydroxyzine, tramadol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0057AB">
              <w:rPr>
                <w:rFonts w:ascii="Times New Roman" w:hAnsi="Times New Roman" w:cs="Times New Roman"/>
                <w:sz w:val="20"/>
                <w:szCs w:val="20"/>
              </w:rPr>
              <w:t xml:space="preserve"> acetaminophen</w:t>
            </w:r>
          </w:p>
        </w:tc>
        <w:tc>
          <w:tcPr>
            <w:tcW w:w="0" w:type="auto"/>
            <w:vAlign w:val="center"/>
            <w:hideMark/>
          </w:tcPr>
          <w:p w14:paraId="1BCB64EE" w14:textId="77777777" w:rsidR="00873158" w:rsidRPr="00CD6B15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HT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N, Bowen’s disease,</w:t>
            </w:r>
            <w:r w:rsidRPr="001B1D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CD6B1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carotid artery stenosis, hiatal hernia</w:t>
            </w:r>
          </w:p>
        </w:tc>
        <w:tc>
          <w:tcPr>
            <w:tcW w:w="0" w:type="auto"/>
            <w:vAlign w:val="center"/>
            <w:hideMark/>
          </w:tcPr>
          <w:p w14:paraId="64EBACEA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Left colon</w:t>
            </w:r>
          </w:p>
        </w:tc>
        <w:tc>
          <w:tcPr>
            <w:tcW w:w="0" w:type="auto"/>
            <w:vAlign w:val="center"/>
            <w:hideMark/>
          </w:tcPr>
          <w:p w14:paraId="40557E86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0" w:type="auto"/>
            <w:vAlign w:val="center"/>
            <w:hideMark/>
          </w:tcPr>
          <w:p w14:paraId="2AE3BBA3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MSS</w:t>
            </w:r>
          </w:p>
        </w:tc>
        <w:tc>
          <w:tcPr>
            <w:tcW w:w="0" w:type="auto"/>
            <w:vAlign w:val="center"/>
            <w:hideMark/>
          </w:tcPr>
          <w:p w14:paraId="7DA237B3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Unknown</w:t>
            </w:r>
          </w:p>
        </w:tc>
      </w:tr>
      <w:tr w:rsidR="00873158" w:rsidRPr="0061560A" w14:paraId="05F786A3" w14:textId="77777777" w:rsidTr="009F0075">
        <w:trPr>
          <w:trHeight w:val="279"/>
        </w:trPr>
        <w:tc>
          <w:tcPr>
            <w:tcW w:w="0" w:type="auto"/>
            <w:vAlign w:val="center"/>
            <w:hideMark/>
          </w:tcPr>
          <w:p w14:paraId="50986D76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02AC1E57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14:paraId="2014943F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0" w:type="auto"/>
            <w:vAlign w:val="center"/>
            <w:hideMark/>
          </w:tcPr>
          <w:p w14:paraId="508807E9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057AB">
              <w:rPr>
                <w:rFonts w:ascii="Times New Roman" w:hAnsi="Times New Roman" w:cs="Times New Roman"/>
                <w:sz w:val="20"/>
                <w:szCs w:val="20"/>
              </w:rPr>
              <w:t>Enalapril, simvastatin, bromazepam</w:t>
            </w:r>
          </w:p>
        </w:tc>
        <w:tc>
          <w:tcPr>
            <w:tcW w:w="0" w:type="auto"/>
            <w:vAlign w:val="center"/>
            <w:hideMark/>
          </w:tcPr>
          <w:p w14:paraId="0DA44A04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756C8">
              <w:rPr>
                <w:rFonts w:ascii="Times New Roman" w:hAnsi="Times New Roman" w:cs="Times New Roman"/>
                <w:sz w:val="20"/>
                <w:szCs w:val="20"/>
              </w:rPr>
              <w:t>HTN, DL</w:t>
            </w:r>
          </w:p>
        </w:tc>
        <w:tc>
          <w:tcPr>
            <w:tcW w:w="0" w:type="auto"/>
            <w:vAlign w:val="center"/>
            <w:hideMark/>
          </w:tcPr>
          <w:p w14:paraId="72B84328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Rectum</w:t>
            </w:r>
          </w:p>
        </w:tc>
        <w:tc>
          <w:tcPr>
            <w:tcW w:w="0" w:type="auto"/>
            <w:vAlign w:val="center"/>
            <w:hideMark/>
          </w:tcPr>
          <w:p w14:paraId="21F54F38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0" w:type="auto"/>
            <w:vAlign w:val="center"/>
            <w:hideMark/>
          </w:tcPr>
          <w:p w14:paraId="5AECCA38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MSS</w:t>
            </w:r>
          </w:p>
        </w:tc>
        <w:tc>
          <w:tcPr>
            <w:tcW w:w="0" w:type="auto"/>
            <w:vAlign w:val="center"/>
            <w:hideMark/>
          </w:tcPr>
          <w:p w14:paraId="4916ACFF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Unknown</w:t>
            </w:r>
          </w:p>
        </w:tc>
      </w:tr>
      <w:tr w:rsidR="00873158" w:rsidRPr="0061560A" w14:paraId="764E9865" w14:textId="77777777" w:rsidTr="009F0075">
        <w:trPr>
          <w:trHeight w:val="211"/>
        </w:trPr>
        <w:tc>
          <w:tcPr>
            <w:tcW w:w="0" w:type="auto"/>
            <w:vAlign w:val="center"/>
            <w:hideMark/>
          </w:tcPr>
          <w:p w14:paraId="03F4C015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5F79A731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14:paraId="590FDA2A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0" w:type="auto"/>
            <w:vAlign w:val="center"/>
            <w:hideMark/>
          </w:tcPr>
          <w:p w14:paraId="50317584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7AB">
              <w:rPr>
                <w:rFonts w:ascii="Times New Roman" w:hAnsi="Times New Roman" w:cs="Times New Roman"/>
                <w:sz w:val="20"/>
                <w:szCs w:val="20"/>
              </w:rPr>
              <w:t>Carvedilol, enalapril, venlafaxine, ezetimibe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0057AB">
              <w:rPr>
                <w:rFonts w:ascii="Times New Roman" w:hAnsi="Times New Roman" w:cs="Times New Roman"/>
                <w:sz w:val="20"/>
                <w:szCs w:val="20"/>
              </w:rPr>
              <w:t xml:space="preserve"> simvastatin, acetylsalicylic acid</w:t>
            </w:r>
          </w:p>
        </w:tc>
        <w:tc>
          <w:tcPr>
            <w:tcW w:w="0" w:type="auto"/>
            <w:vAlign w:val="center"/>
            <w:hideMark/>
          </w:tcPr>
          <w:p w14:paraId="14763740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HT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N, t</w:t>
            </w:r>
            <w:r w:rsidRPr="001B1D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ype II DM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1B1D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</w:t>
            </w:r>
            <w:r w:rsidRPr="00C71E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yocardial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C71E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nfarction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1B1D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(2 stents)</w:t>
            </w:r>
          </w:p>
        </w:tc>
        <w:tc>
          <w:tcPr>
            <w:tcW w:w="0" w:type="auto"/>
            <w:vAlign w:val="center"/>
            <w:hideMark/>
          </w:tcPr>
          <w:p w14:paraId="1632541D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Left colon</w:t>
            </w:r>
          </w:p>
        </w:tc>
        <w:tc>
          <w:tcPr>
            <w:tcW w:w="0" w:type="auto"/>
            <w:vAlign w:val="center"/>
            <w:hideMark/>
          </w:tcPr>
          <w:p w14:paraId="23D1A96A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14:paraId="3D5D08EC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MSS</w:t>
            </w:r>
          </w:p>
        </w:tc>
        <w:tc>
          <w:tcPr>
            <w:tcW w:w="0" w:type="auto"/>
            <w:vAlign w:val="center"/>
            <w:hideMark/>
          </w:tcPr>
          <w:p w14:paraId="352C0F2A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Unknown</w:t>
            </w:r>
          </w:p>
        </w:tc>
      </w:tr>
      <w:tr w:rsidR="00873158" w:rsidRPr="0061560A" w14:paraId="7214684B" w14:textId="77777777" w:rsidTr="009F0075">
        <w:trPr>
          <w:trHeight w:val="278"/>
        </w:trPr>
        <w:tc>
          <w:tcPr>
            <w:tcW w:w="0" w:type="auto"/>
            <w:vAlign w:val="center"/>
            <w:hideMark/>
          </w:tcPr>
          <w:p w14:paraId="4039483D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70951536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14:paraId="225BBCA5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0" w:type="auto"/>
            <w:vAlign w:val="center"/>
            <w:hideMark/>
          </w:tcPr>
          <w:p w14:paraId="3460BB84" w14:textId="77777777" w:rsidR="00873158" w:rsidRPr="000057AB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057A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Atenolol, metformin, lisinopril, hydrochlorothiazide, gemfibrozil, simvastatin, allopurinol, ferrous sulfate, vitamin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0057A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14:paraId="7E068BEB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56C8">
              <w:rPr>
                <w:rFonts w:ascii="Times New Roman" w:hAnsi="Times New Roman" w:cs="Times New Roman"/>
                <w:sz w:val="20"/>
                <w:szCs w:val="20"/>
              </w:rPr>
              <w:t xml:space="preserve">HTN,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type II </w:t>
            </w:r>
            <w:r w:rsidRPr="00C756C8">
              <w:rPr>
                <w:rFonts w:ascii="Times New Roman" w:hAnsi="Times New Roman" w:cs="Times New Roman"/>
                <w:sz w:val="20"/>
                <w:szCs w:val="20"/>
              </w:rPr>
              <w:t>DM, hyperuricemia, atrial fibrillation</w:t>
            </w:r>
          </w:p>
        </w:tc>
        <w:tc>
          <w:tcPr>
            <w:tcW w:w="0" w:type="auto"/>
            <w:vAlign w:val="center"/>
            <w:hideMark/>
          </w:tcPr>
          <w:p w14:paraId="5C32B5D3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Right colon</w:t>
            </w:r>
          </w:p>
        </w:tc>
        <w:tc>
          <w:tcPr>
            <w:tcW w:w="0" w:type="auto"/>
            <w:vAlign w:val="center"/>
            <w:hideMark/>
          </w:tcPr>
          <w:p w14:paraId="20763872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0" w:type="auto"/>
            <w:vAlign w:val="center"/>
            <w:hideMark/>
          </w:tcPr>
          <w:p w14:paraId="72602A41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MSS</w:t>
            </w:r>
          </w:p>
        </w:tc>
        <w:tc>
          <w:tcPr>
            <w:tcW w:w="0" w:type="auto"/>
            <w:vAlign w:val="center"/>
            <w:hideMark/>
          </w:tcPr>
          <w:p w14:paraId="6E41EC55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Unknown</w:t>
            </w:r>
          </w:p>
        </w:tc>
      </w:tr>
      <w:tr w:rsidR="00873158" w:rsidRPr="0061560A" w14:paraId="6CBAB458" w14:textId="77777777" w:rsidTr="009F0075">
        <w:trPr>
          <w:trHeight w:val="285"/>
        </w:trPr>
        <w:tc>
          <w:tcPr>
            <w:tcW w:w="0" w:type="auto"/>
            <w:vAlign w:val="center"/>
            <w:hideMark/>
          </w:tcPr>
          <w:p w14:paraId="13F20959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475D57CD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14:paraId="62FE1D5A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0" w:type="auto"/>
            <w:vAlign w:val="center"/>
            <w:hideMark/>
          </w:tcPr>
          <w:p w14:paraId="49B8E348" w14:textId="77777777" w:rsidR="00873158" w:rsidRPr="000057AB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7AB">
              <w:rPr>
                <w:rFonts w:ascii="Times New Roman" w:hAnsi="Times New Roman" w:cs="Times New Roman"/>
                <w:sz w:val="20"/>
                <w:szCs w:val="20"/>
              </w:rPr>
              <w:t>Salbutamol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0057AB">
              <w:rPr>
                <w:rFonts w:ascii="Times New Roman" w:hAnsi="Times New Roman" w:cs="Times New Roman"/>
                <w:sz w:val="20"/>
                <w:szCs w:val="20"/>
              </w:rPr>
              <w:t xml:space="preserve"> ipratropium bromide, salbutamol, calcifediol, betamethasone, beclometasone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0057AB">
              <w:rPr>
                <w:rFonts w:ascii="Times New Roman" w:hAnsi="Times New Roman" w:cs="Times New Roman"/>
                <w:sz w:val="20"/>
                <w:szCs w:val="20"/>
              </w:rPr>
              <w:t xml:space="preserve"> formoterol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0057AB">
              <w:rPr>
                <w:rFonts w:ascii="Times New Roman" w:hAnsi="Times New Roman" w:cs="Times New Roman"/>
                <w:sz w:val="20"/>
                <w:szCs w:val="20"/>
              </w:rPr>
              <w:t xml:space="preserve"> glycopyrronium, brimonidine</w:t>
            </w:r>
          </w:p>
        </w:tc>
        <w:tc>
          <w:tcPr>
            <w:tcW w:w="0" w:type="auto"/>
            <w:vAlign w:val="center"/>
            <w:hideMark/>
          </w:tcPr>
          <w:p w14:paraId="54F415F9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DL, EPOC,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BPH</w:t>
            </w:r>
          </w:p>
        </w:tc>
        <w:tc>
          <w:tcPr>
            <w:tcW w:w="0" w:type="auto"/>
            <w:vAlign w:val="center"/>
            <w:hideMark/>
          </w:tcPr>
          <w:p w14:paraId="32FBE2F9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Rectum</w:t>
            </w:r>
          </w:p>
        </w:tc>
        <w:tc>
          <w:tcPr>
            <w:tcW w:w="0" w:type="auto"/>
            <w:vAlign w:val="center"/>
            <w:hideMark/>
          </w:tcPr>
          <w:p w14:paraId="043F4B6B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14:paraId="0B3CFD00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MSS</w:t>
            </w:r>
          </w:p>
        </w:tc>
        <w:tc>
          <w:tcPr>
            <w:tcW w:w="0" w:type="auto"/>
            <w:vAlign w:val="center"/>
            <w:hideMark/>
          </w:tcPr>
          <w:p w14:paraId="3DC29429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Unknown</w:t>
            </w:r>
          </w:p>
        </w:tc>
      </w:tr>
      <w:tr w:rsidR="00873158" w:rsidRPr="0061560A" w14:paraId="0D38F892" w14:textId="77777777" w:rsidTr="009F0075">
        <w:trPr>
          <w:trHeight w:val="277"/>
        </w:trPr>
        <w:tc>
          <w:tcPr>
            <w:tcW w:w="0" w:type="auto"/>
            <w:vAlign w:val="center"/>
            <w:hideMark/>
          </w:tcPr>
          <w:p w14:paraId="51A590CC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57B0D3A0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14:paraId="35B38215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0" w:type="auto"/>
            <w:vAlign w:val="center"/>
            <w:hideMark/>
          </w:tcPr>
          <w:p w14:paraId="42923B1E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Repaglinide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 xml:space="preserve"> insulin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dexamethasone,</w:t>
            </w: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 xml:space="preserve"> budesonide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024BD">
              <w:rPr>
                <w:rFonts w:ascii="Times New Roman" w:hAnsi="Times New Roman" w:cs="Times New Roman"/>
                <w:sz w:val="20"/>
                <w:szCs w:val="20"/>
              </w:rPr>
              <w:t>linagliptin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024BD">
              <w:rPr>
                <w:rFonts w:ascii="Times New Roman" w:hAnsi="Times New Roman" w:cs="Times New Roman"/>
                <w:sz w:val="20"/>
                <w:szCs w:val="20"/>
              </w:rPr>
              <w:t xml:space="preserve"> metformin, salbutamol, omeprazole, simvastatin, salmeterol, fluticasone</w:t>
            </w:r>
          </w:p>
        </w:tc>
        <w:tc>
          <w:tcPr>
            <w:tcW w:w="0" w:type="auto"/>
            <w:vAlign w:val="center"/>
            <w:hideMark/>
          </w:tcPr>
          <w:p w14:paraId="7EF2BF6B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 xml:space="preserve">Type II DM,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ypecholesterolemia, asthma</w:t>
            </w:r>
          </w:p>
        </w:tc>
        <w:tc>
          <w:tcPr>
            <w:tcW w:w="0" w:type="auto"/>
            <w:vAlign w:val="center"/>
            <w:hideMark/>
          </w:tcPr>
          <w:p w14:paraId="41A65DB0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Rectum</w:t>
            </w:r>
          </w:p>
        </w:tc>
        <w:tc>
          <w:tcPr>
            <w:tcW w:w="0" w:type="auto"/>
            <w:vAlign w:val="center"/>
            <w:hideMark/>
          </w:tcPr>
          <w:p w14:paraId="2664FF7B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14:paraId="0BA9E3A9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MSS</w:t>
            </w:r>
          </w:p>
        </w:tc>
        <w:tc>
          <w:tcPr>
            <w:tcW w:w="0" w:type="auto"/>
            <w:vAlign w:val="center"/>
            <w:hideMark/>
          </w:tcPr>
          <w:p w14:paraId="0F8F72EF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Unknown</w:t>
            </w:r>
          </w:p>
        </w:tc>
      </w:tr>
      <w:tr w:rsidR="00873158" w:rsidRPr="0061560A" w14:paraId="5662C155" w14:textId="77777777" w:rsidTr="009F0075">
        <w:trPr>
          <w:trHeight w:val="253"/>
        </w:trPr>
        <w:tc>
          <w:tcPr>
            <w:tcW w:w="0" w:type="auto"/>
            <w:vAlign w:val="center"/>
            <w:hideMark/>
          </w:tcPr>
          <w:p w14:paraId="5DA49FED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0F982B5B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14:paraId="5BC3F6E2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14:paraId="07E3181E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 treatment</w:t>
            </w:r>
          </w:p>
        </w:tc>
        <w:tc>
          <w:tcPr>
            <w:tcW w:w="0" w:type="auto"/>
            <w:vAlign w:val="center"/>
            <w:hideMark/>
          </w:tcPr>
          <w:p w14:paraId="2E20EC79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 treatment</w:t>
            </w:r>
          </w:p>
        </w:tc>
        <w:tc>
          <w:tcPr>
            <w:tcW w:w="0" w:type="auto"/>
            <w:vAlign w:val="center"/>
            <w:hideMark/>
          </w:tcPr>
          <w:p w14:paraId="401CB2ED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Left colon</w:t>
            </w:r>
          </w:p>
        </w:tc>
        <w:tc>
          <w:tcPr>
            <w:tcW w:w="0" w:type="auto"/>
            <w:vAlign w:val="center"/>
            <w:hideMark/>
          </w:tcPr>
          <w:p w14:paraId="28090730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0" w:type="auto"/>
            <w:vAlign w:val="center"/>
            <w:hideMark/>
          </w:tcPr>
          <w:p w14:paraId="7D659526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MSS</w:t>
            </w:r>
          </w:p>
        </w:tc>
        <w:tc>
          <w:tcPr>
            <w:tcW w:w="0" w:type="auto"/>
            <w:vAlign w:val="center"/>
            <w:hideMark/>
          </w:tcPr>
          <w:p w14:paraId="3D17D568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Unknown</w:t>
            </w:r>
          </w:p>
        </w:tc>
      </w:tr>
      <w:tr w:rsidR="00873158" w:rsidRPr="0061560A" w14:paraId="30B5F613" w14:textId="77777777" w:rsidTr="009F0075">
        <w:trPr>
          <w:trHeight w:val="258"/>
        </w:trPr>
        <w:tc>
          <w:tcPr>
            <w:tcW w:w="0" w:type="auto"/>
            <w:vAlign w:val="center"/>
            <w:hideMark/>
          </w:tcPr>
          <w:p w14:paraId="259FCFD1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7EF45B04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14:paraId="7F549D56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0" w:type="auto"/>
            <w:vAlign w:val="center"/>
            <w:hideMark/>
          </w:tcPr>
          <w:p w14:paraId="6C24FA3B" w14:textId="77777777" w:rsidR="00873158" w:rsidRPr="005024BD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024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Apixaban, estetrol, bemiparin sodium, omeprazole, diazepam, enalapril, hydrochlorothiazide</w:t>
            </w:r>
          </w:p>
        </w:tc>
        <w:tc>
          <w:tcPr>
            <w:tcW w:w="0" w:type="auto"/>
            <w:vAlign w:val="center"/>
            <w:hideMark/>
          </w:tcPr>
          <w:p w14:paraId="61A08B5D" w14:textId="77777777" w:rsidR="00873158" w:rsidRPr="00C756C8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756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HTN, DL, pulmonary embolism, breast and uterine cancer</w:t>
            </w:r>
          </w:p>
        </w:tc>
        <w:tc>
          <w:tcPr>
            <w:tcW w:w="0" w:type="auto"/>
            <w:vAlign w:val="center"/>
            <w:hideMark/>
          </w:tcPr>
          <w:p w14:paraId="670F5835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Left colon</w:t>
            </w:r>
          </w:p>
        </w:tc>
        <w:tc>
          <w:tcPr>
            <w:tcW w:w="0" w:type="auto"/>
            <w:vAlign w:val="center"/>
            <w:hideMark/>
          </w:tcPr>
          <w:p w14:paraId="52B7D8E5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0" w:type="auto"/>
            <w:vAlign w:val="center"/>
            <w:hideMark/>
          </w:tcPr>
          <w:p w14:paraId="7208BBC1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MSS</w:t>
            </w:r>
          </w:p>
        </w:tc>
        <w:tc>
          <w:tcPr>
            <w:tcW w:w="0" w:type="auto"/>
            <w:vAlign w:val="center"/>
            <w:hideMark/>
          </w:tcPr>
          <w:p w14:paraId="5417D0E6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Unknown</w:t>
            </w:r>
          </w:p>
        </w:tc>
      </w:tr>
      <w:tr w:rsidR="00873158" w:rsidRPr="0061560A" w14:paraId="03C8DF2A" w14:textId="77777777" w:rsidTr="009F0075">
        <w:trPr>
          <w:trHeight w:val="559"/>
        </w:trPr>
        <w:tc>
          <w:tcPr>
            <w:tcW w:w="0" w:type="auto"/>
            <w:vAlign w:val="center"/>
            <w:hideMark/>
          </w:tcPr>
          <w:p w14:paraId="4FAE0DAB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14:paraId="634F3FFF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14:paraId="72570289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0" w:type="auto"/>
            <w:vAlign w:val="center"/>
            <w:hideMark/>
          </w:tcPr>
          <w:p w14:paraId="0F092700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24BD">
              <w:rPr>
                <w:rFonts w:ascii="Times New Roman" w:hAnsi="Times New Roman" w:cs="Times New Roman"/>
                <w:sz w:val="20"/>
                <w:szCs w:val="20"/>
              </w:rPr>
              <w:t>Levothyroxine, olmesartan, rosuvastatin, duloxetine, diazepam</w:t>
            </w:r>
          </w:p>
        </w:tc>
        <w:tc>
          <w:tcPr>
            <w:tcW w:w="0" w:type="auto"/>
            <w:vAlign w:val="center"/>
            <w:hideMark/>
          </w:tcPr>
          <w:p w14:paraId="6D29EDC2" w14:textId="77777777" w:rsidR="00873158" w:rsidRPr="00C756C8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756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HTN, DL, obesity, hypothyroidism, fibromyalgia, penicillin allergy</w:t>
            </w:r>
          </w:p>
        </w:tc>
        <w:tc>
          <w:tcPr>
            <w:tcW w:w="0" w:type="auto"/>
            <w:vAlign w:val="center"/>
            <w:hideMark/>
          </w:tcPr>
          <w:p w14:paraId="7C93259B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Right colon</w:t>
            </w:r>
          </w:p>
        </w:tc>
        <w:tc>
          <w:tcPr>
            <w:tcW w:w="0" w:type="auto"/>
            <w:vAlign w:val="center"/>
            <w:hideMark/>
          </w:tcPr>
          <w:p w14:paraId="3416AE82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14:paraId="65318D29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MSS</w:t>
            </w:r>
          </w:p>
        </w:tc>
        <w:tc>
          <w:tcPr>
            <w:tcW w:w="0" w:type="auto"/>
            <w:vAlign w:val="center"/>
            <w:hideMark/>
          </w:tcPr>
          <w:p w14:paraId="3901593A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Unknown</w:t>
            </w:r>
          </w:p>
        </w:tc>
      </w:tr>
      <w:tr w:rsidR="00873158" w:rsidRPr="0061560A" w14:paraId="6C7785FE" w14:textId="77777777" w:rsidTr="009F0075">
        <w:trPr>
          <w:trHeight w:val="310"/>
        </w:trPr>
        <w:tc>
          <w:tcPr>
            <w:tcW w:w="0" w:type="auto"/>
            <w:vAlign w:val="center"/>
            <w:hideMark/>
          </w:tcPr>
          <w:p w14:paraId="4C26009C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14:paraId="68F23CE8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14:paraId="30178120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0" w:type="auto"/>
            <w:vAlign w:val="center"/>
            <w:hideMark/>
          </w:tcPr>
          <w:p w14:paraId="10C1713C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 treatment</w:t>
            </w:r>
          </w:p>
        </w:tc>
        <w:tc>
          <w:tcPr>
            <w:tcW w:w="0" w:type="auto"/>
            <w:vAlign w:val="center"/>
            <w:hideMark/>
          </w:tcPr>
          <w:p w14:paraId="6821BEA5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Smoker</w:t>
            </w:r>
          </w:p>
        </w:tc>
        <w:tc>
          <w:tcPr>
            <w:tcW w:w="0" w:type="auto"/>
            <w:vAlign w:val="center"/>
            <w:hideMark/>
          </w:tcPr>
          <w:p w14:paraId="719BB474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Left colon</w:t>
            </w:r>
          </w:p>
        </w:tc>
        <w:tc>
          <w:tcPr>
            <w:tcW w:w="0" w:type="auto"/>
            <w:vAlign w:val="center"/>
            <w:hideMark/>
          </w:tcPr>
          <w:p w14:paraId="7D66B149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0" w:type="auto"/>
            <w:vAlign w:val="center"/>
            <w:hideMark/>
          </w:tcPr>
          <w:p w14:paraId="67AC3421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MSS</w:t>
            </w:r>
          </w:p>
        </w:tc>
        <w:tc>
          <w:tcPr>
            <w:tcW w:w="0" w:type="auto"/>
            <w:vAlign w:val="center"/>
            <w:hideMark/>
          </w:tcPr>
          <w:p w14:paraId="5458C482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Unknown</w:t>
            </w:r>
          </w:p>
        </w:tc>
      </w:tr>
      <w:tr w:rsidR="00873158" w:rsidRPr="0061560A" w14:paraId="1C940473" w14:textId="77777777" w:rsidTr="009F0075">
        <w:trPr>
          <w:trHeight w:val="277"/>
        </w:trPr>
        <w:tc>
          <w:tcPr>
            <w:tcW w:w="0" w:type="auto"/>
            <w:vAlign w:val="center"/>
            <w:hideMark/>
          </w:tcPr>
          <w:p w14:paraId="405C4826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14:paraId="2F48C2C8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14:paraId="1565387E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0" w:type="auto"/>
            <w:vAlign w:val="center"/>
            <w:hideMark/>
          </w:tcPr>
          <w:p w14:paraId="6734F856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24BD">
              <w:rPr>
                <w:rFonts w:ascii="Times New Roman" w:hAnsi="Times New Roman" w:cs="Times New Roman"/>
                <w:sz w:val="20"/>
                <w:szCs w:val="20"/>
              </w:rPr>
              <w:t>Apixaban, bisoprolol, amlodipine, enalapril</w:t>
            </w:r>
          </w:p>
        </w:tc>
        <w:tc>
          <w:tcPr>
            <w:tcW w:w="0" w:type="auto"/>
            <w:vAlign w:val="center"/>
            <w:hideMark/>
          </w:tcPr>
          <w:p w14:paraId="7627EEC7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756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HTN, atrial fibrillation, ischemic cardiomyopathy, daily drinker</w:t>
            </w:r>
          </w:p>
        </w:tc>
        <w:tc>
          <w:tcPr>
            <w:tcW w:w="0" w:type="auto"/>
            <w:vAlign w:val="center"/>
            <w:hideMark/>
          </w:tcPr>
          <w:p w14:paraId="75004BF0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Left colon</w:t>
            </w:r>
          </w:p>
        </w:tc>
        <w:tc>
          <w:tcPr>
            <w:tcW w:w="0" w:type="auto"/>
            <w:vAlign w:val="center"/>
            <w:hideMark/>
          </w:tcPr>
          <w:p w14:paraId="276E3BF0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0" w:type="auto"/>
            <w:vAlign w:val="center"/>
            <w:hideMark/>
          </w:tcPr>
          <w:p w14:paraId="4AFE2281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MSS</w:t>
            </w:r>
          </w:p>
        </w:tc>
        <w:tc>
          <w:tcPr>
            <w:tcW w:w="0" w:type="auto"/>
            <w:vAlign w:val="center"/>
            <w:hideMark/>
          </w:tcPr>
          <w:p w14:paraId="127E912C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Unknown</w:t>
            </w:r>
          </w:p>
        </w:tc>
      </w:tr>
      <w:tr w:rsidR="00873158" w:rsidRPr="0061560A" w14:paraId="241F6386" w14:textId="77777777" w:rsidTr="009F0075">
        <w:trPr>
          <w:trHeight w:val="281"/>
        </w:trPr>
        <w:tc>
          <w:tcPr>
            <w:tcW w:w="0" w:type="auto"/>
            <w:vAlign w:val="center"/>
            <w:hideMark/>
          </w:tcPr>
          <w:p w14:paraId="757B83D8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14:paraId="1E7DEE08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14:paraId="6021666C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0" w:type="auto"/>
            <w:vAlign w:val="center"/>
            <w:hideMark/>
          </w:tcPr>
          <w:p w14:paraId="7C631BF1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 treatment</w:t>
            </w:r>
          </w:p>
        </w:tc>
        <w:tc>
          <w:tcPr>
            <w:tcW w:w="0" w:type="auto"/>
            <w:vAlign w:val="center"/>
            <w:hideMark/>
          </w:tcPr>
          <w:p w14:paraId="0133DD2C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Hip osteoarthritis</w:t>
            </w:r>
          </w:p>
        </w:tc>
        <w:tc>
          <w:tcPr>
            <w:tcW w:w="0" w:type="auto"/>
            <w:vAlign w:val="center"/>
            <w:hideMark/>
          </w:tcPr>
          <w:p w14:paraId="3DB894C3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Right colon</w:t>
            </w:r>
          </w:p>
        </w:tc>
        <w:tc>
          <w:tcPr>
            <w:tcW w:w="0" w:type="auto"/>
            <w:vAlign w:val="center"/>
            <w:hideMark/>
          </w:tcPr>
          <w:p w14:paraId="6D2FC405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14:paraId="5C7FEE8C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MSS</w:t>
            </w:r>
          </w:p>
        </w:tc>
        <w:tc>
          <w:tcPr>
            <w:tcW w:w="0" w:type="auto"/>
            <w:vAlign w:val="center"/>
            <w:hideMark/>
          </w:tcPr>
          <w:p w14:paraId="32EF5F14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Unknown</w:t>
            </w:r>
          </w:p>
        </w:tc>
      </w:tr>
      <w:tr w:rsidR="00873158" w:rsidRPr="0061560A" w14:paraId="289DA455" w14:textId="77777777" w:rsidTr="009F0075">
        <w:trPr>
          <w:trHeight w:val="272"/>
        </w:trPr>
        <w:tc>
          <w:tcPr>
            <w:tcW w:w="0" w:type="auto"/>
            <w:vAlign w:val="center"/>
            <w:hideMark/>
          </w:tcPr>
          <w:p w14:paraId="6339DCAD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14:paraId="3DD3C040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0" w:type="auto"/>
            <w:vAlign w:val="center"/>
          </w:tcPr>
          <w:p w14:paraId="7F832433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0" w:type="auto"/>
            <w:vAlign w:val="center"/>
          </w:tcPr>
          <w:p w14:paraId="6510A745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24BD">
              <w:rPr>
                <w:rFonts w:ascii="Times New Roman" w:hAnsi="Times New Roman" w:cs="Times New Roman"/>
                <w:sz w:val="20"/>
                <w:szCs w:val="20"/>
              </w:rPr>
              <w:t>Ferrous sulfate, linagliptin, levothyroxine, clonazepam, vortioxetine, enalapril, tramadol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024BD">
              <w:rPr>
                <w:rFonts w:ascii="Times New Roman" w:hAnsi="Times New Roman" w:cs="Times New Roman"/>
                <w:sz w:val="20"/>
                <w:szCs w:val="20"/>
              </w:rPr>
              <w:t xml:space="preserve"> acetaminophen, metamizole, simvastatin, baclofen, metformin, calcifediol, acetaminophen, propranolol, atorvastatin, </w:t>
            </w:r>
            <w:r w:rsidRPr="005024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captopril, bemiparin sodium, esomeprazole, amlodipine, acetylsalicylic acid, levetiracetam</w:t>
            </w:r>
          </w:p>
        </w:tc>
        <w:tc>
          <w:tcPr>
            <w:tcW w:w="0" w:type="auto"/>
            <w:vAlign w:val="center"/>
          </w:tcPr>
          <w:p w14:paraId="4AEDEDE3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Type II DM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s</w:t>
            </w:r>
            <w:r w:rsidRPr="001B1D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chizophrenia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1B1D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D5B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hypercholesterolemia, HTN, brain hemorrhage, left hemiparesis, thyroiditis due to COVID-19</w:t>
            </w:r>
          </w:p>
        </w:tc>
        <w:tc>
          <w:tcPr>
            <w:tcW w:w="0" w:type="auto"/>
            <w:vAlign w:val="center"/>
          </w:tcPr>
          <w:p w14:paraId="24CC05EB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Right colon</w:t>
            </w:r>
          </w:p>
        </w:tc>
        <w:tc>
          <w:tcPr>
            <w:tcW w:w="0" w:type="auto"/>
            <w:vAlign w:val="center"/>
          </w:tcPr>
          <w:p w14:paraId="420BC3CA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0" w:type="auto"/>
            <w:vAlign w:val="center"/>
          </w:tcPr>
          <w:p w14:paraId="5862F7CB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MSS</w:t>
            </w:r>
          </w:p>
        </w:tc>
        <w:tc>
          <w:tcPr>
            <w:tcW w:w="0" w:type="auto"/>
            <w:vAlign w:val="center"/>
          </w:tcPr>
          <w:p w14:paraId="67C917A9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Unknown</w:t>
            </w:r>
          </w:p>
        </w:tc>
      </w:tr>
      <w:tr w:rsidR="00873158" w:rsidRPr="0061560A" w14:paraId="416E407E" w14:textId="77777777" w:rsidTr="009F0075">
        <w:trPr>
          <w:trHeight w:val="276"/>
        </w:trPr>
        <w:tc>
          <w:tcPr>
            <w:tcW w:w="0" w:type="auto"/>
            <w:vAlign w:val="center"/>
            <w:hideMark/>
          </w:tcPr>
          <w:p w14:paraId="42B626F9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14:paraId="6101ECFB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14:paraId="21ED40D0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0" w:type="auto"/>
            <w:vAlign w:val="center"/>
          </w:tcPr>
          <w:p w14:paraId="25DC270F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24BD">
              <w:rPr>
                <w:rFonts w:ascii="Times New Roman" w:hAnsi="Times New Roman" w:cs="Times New Roman"/>
                <w:sz w:val="20"/>
                <w:szCs w:val="20"/>
              </w:rPr>
              <w:t>Lorazepam, metamizole</w:t>
            </w:r>
          </w:p>
        </w:tc>
        <w:tc>
          <w:tcPr>
            <w:tcW w:w="0" w:type="auto"/>
            <w:vAlign w:val="center"/>
          </w:tcPr>
          <w:p w14:paraId="09D32678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Anxiety</w:t>
            </w:r>
          </w:p>
        </w:tc>
        <w:tc>
          <w:tcPr>
            <w:tcW w:w="0" w:type="auto"/>
            <w:vAlign w:val="center"/>
          </w:tcPr>
          <w:p w14:paraId="04779008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Right colon</w:t>
            </w:r>
          </w:p>
        </w:tc>
        <w:tc>
          <w:tcPr>
            <w:tcW w:w="0" w:type="auto"/>
            <w:vAlign w:val="center"/>
          </w:tcPr>
          <w:p w14:paraId="79DD2C7D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0" w:type="auto"/>
            <w:vAlign w:val="center"/>
          </w:tcPr>
          <w:p w14:paraId="3500B058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MSS</w:t>
            </w:r>
          </w:p>
        </w:tc>
        <w:tc>
          <w:tcPr>
            <w:tcW w:w="0" w:type="auto"/>
            <w:vAlign w:val="center"/>
          </w:tcPr>
          <w:p w14:paraId="767A0066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Unknown</w:t>
            </w:r>
          </w:p>
        </w:tc>
      </w:tr>
      <w:tr w:rsidR="00873158" w:rsidRPr="0061560A" w14:paraId="7371888B" w14:textId="77777777" w:rsidTr="009F0075">
        <w:trPr>
          <w:trHeight w:val="265"/>
        </w:trPr>
        <w:tc>
          <w:tcPr>
            <w:tcW w:w="0" w:type="auto"/>
            <w:vAlign w:val="center"/>
            <w:hideMark/>
          </w:tcPr>
          <w:p w14:paraId="3DACE9EE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14:paraId="2D97263B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14:paraId="1AA265F3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0" w:type="auto"/>
            <w:vAlign w:val="center"/>
          </w:tcPr>
          <w:p w14:paraId="632DDDD0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24BD">
              <w:rPr>
                <w:rFonts w:ascii="Times New Roman" w:hAnsi="Times New Roman" w:cs="Times New Roman"/>
                <w:sz w:val="20"/>
                <w:szCs w:val="20"/>
              </w:rPr>
              <w:t>Amiodarone, edoxaban</w:t>
            </w:r>
          </w:p>
        </w:tc>
        <w:tc>
          <w:tcPr>
            <w:tcW w:w="0" w:type="auto"/>
            <w:vAlign w:val="center"/>
          </w:tcPr>
          <w:p w14:paraId="71A359CA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Sinus node dysfunction</w:t>
            </w:r>
          </w:p>
        </w:tc>
        <w:tc>
          <w:tcPr>
            <w:tcW w:w="0" w:type="auto"/>
            <w:vAlign w:val="center"/>
          </w:tcPr>
          <w:p w14:paraId="22B8836F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Rectum</w:t>
            </w:r>
          </w:p>
        </w:tc>
        <w:tc>
          <w:tcPr>
            <w:tcW w:w="0" w:type="auto"/>
            <w:vAlign w:val="center"/>
          </w:tcPr>
          <w:p w14:paraId="1B970647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0" w:type="auto"/>
            <w:vAlign w:val="center"/>
          </w:tcPr>
          <w:p w14:paraId="0BD89A2D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MSS</w:t>
            </w:r>
          </w:p>
        </w:tc>
        <w:tc>
          <w:tcPr>
            <w:tcW w:w="0" w:type="auto"/>
            <w:vAlign w:val="center"/>
          </w:tcPr>
          <w:p w14:paraId="0F9F75A9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Unknown</w:t>
            </w:r>
          </w:p>
        </w:tc>
      </w:tr>
      <w:tr w:rsidR="00873158" w:rsidRPr="0061560A" w14:paraId="08C29907" w14:textId="77777777" w:rsidTr="009F0075">
        <w:trPr>
          <w:trHeight w:val="270"/>
        </w:trPr>
        <w:tc>
          <w:tcPr>
            <w:tcW w:w="0" w:type="auto"/>
            <w:vAlign w:val="center"/>
            <w:hideMark/>
          </w:tcPr>
          <w:p w14:paraId="65902685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14:paraId="6622970D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0" w:type="auto"/>
            <w:vAlign w:val="center"/>
          </w:tcPr>
          <w:p w14:paraId="5809CCA6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0" w:type="auto"/>
            <w:vAlign w:val="center"/>
          </w:tcPr>
          <w:p w14:paraId="0AFCF0F9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 treatment</w:t>
            </w:r>
          </w:p>
        </w:tc>
        <w:tc>
          <w:tcPr>
            <w:tcW w:w="0" w:type="auto"/>
            <w:vAlign w:val="center"/>
          </w:tcPr>
          <w:p w14:paraId="24B52CD1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HT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N,</w:t>
            </w: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 xml:space="preserve">ast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hepatitis C</w:t>
            </w:r>
          </w:p>
        </w:tc>
        <w:tc>
          <w:tcPr>
            <w:tcW w:w="0" w:type="auto"/>
            <w:vAlign w:val="center"/>
          </w:tcPr>
          <w:p w14:paraId="558515C8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Left colon</w:t>
            </w:r>
          </w:p>
        </w:tc>
        <w:tc>
          <w:tcPr>
            <w:tcW w:w="0" w:type="auto"/>
            <w:vAlign w:val="center"/>
          </w:tcPr>
          <w:p w14:paraId="6DA17AE9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0" w:type="auto"/>
            <w:vAlign w:val="center"/>
          </w:tcPr>
          <w:p w14:paraId="66F53401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MSS</w:t>
            </w:r>
          </w:p>
        </w:tc>
        <w:tc>
          <w:tcPr>
            <w:tcW w:w="0" w:type="auto"/>
            <w:vAlign w:val="center"/>
          </w:tcPr>
          <w:p w14:paraId="67D8F1D6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Unknown</w:t>
            </w:r>
          </w:p>
        </w:tc>
      </w:tr>
      <w:tr w:rsidR="00873158" w:rsidRPr="0061560A" w14:paraId="762DBA9B" w14:textId="77777777" w:rsidTr="009F0075">
        <w:trPr>
          <w:trHeight w:val="549"/>
        </w:trPr>
        <w:tc>
          <w:tcPr>
            <w:tcW w:w="0" w:type="auto"/>
            <w:vAlign w:val="center"/>
            <w:hideMark/>
          </w:tcPr>
          <w:p w14:paraId="2C7565CE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60A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14:paraId="2ECF5585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0" w:type="auto"/>
            <w:vAlign w:val="center"/>
          </w:tcPr>
          <w:p w14:paraId="6310A64E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0" w:type="auto"/>
            <w:vAlign w:val="center"/>
          </w:tcPr>
          <w:p w14:paraId="10C8FA1F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 treatment</w:t>
            </w:r>
          </w:p>
        </w:tc>
        <w:tc>
          <w:tcPr>
            <w:tcW w:w="0" w:type="auto"/>
            <w:vAlign w:val="center"/>
          </w:tcPr>
          <w:p w14:paraId="09302D70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 treatment</w:t>
            </w:r>
          </w:p>
        </w:tc>
        <w:tc>
          <w:tcPr>
            <w:tcW w:w="0" w:type="auto"/>
            <w:vAlign w:val="center"/>
          </w:tcPr>
          <w:p w14:paraId="184BE1AE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Left colon</w:t>
            </w:r>
          </w:p>
        </w:tc>
        <w:tc>
          <w:tcPr>
            <w:tcW w:w="0" w:type="auto"/>
            <w:vAlign w:val="center"/>
          </w:tcPr>
          <w:p w14:paraId="321D8855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D69">
              <w:rPr>
                <w:rFonts w:ascii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0" w:type="auto"/>
            <w:vAlign w:val="center"/>
          </w:tcPr>
          <w:p w14:paraId="32040098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MSS</w:t>
            </w:r>
          </w:p>
        </w:tc>
        <w:tc>
          <w:tcPr>
            <w:tcW w:w="0" w:type="auto"/>
            <w:vAlign w:val="center"/>
          </w:tcPr>
          <w:p w14:paraId="5E978748" w14:textId="77777777" w:rsidR="00873158" w:rsidRPr="001B1D69" w:rsidRDefault="00873158" w:rsidP="009F0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Unknown</w:t>
            </w:r>
          </w:p>
        </w:tc>
      </w:tr>
    </w:tbl>
    <w:p w14:paraId="535CCA43" w14:textId="77777777" w:rsidR="00873158" w:rsidRPr="00DE217F" w:rsidRDefault="00873158" w:rsidP="00873158">
      <w:pPr>
        <w:spacing w:before="120"/>
        <w:rPr>
          <w:rFonts w:ascii="Times New Roman" w:hAnsi="Times New Roman" w:cs="Times New Roman"/>
          <w:sz w:val="20"/>
          <w:szCs w:val="20"/>
          <w:lang w:val="en-US"/>
        </w:rPr>
      </w:pPr>
      <w:r w:rsidRPr="00C8673F">
        <w:rPr>
          <w:rFonts w:ascii="Times New Roman" w:hAnsi="Times New Roman" w:cs="Times New Roman"/>
          <w:sz w:val="20"/>
          <w:szCs w:val="20"/>
          <w:lang w:val="en-US"/>
        </w:rPr>
        <w:t>BPH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Pr="00C8673F">
        <w:rPr>
          <w:rFonts w:ascii="Times New Roman" w:hAnsi="Times New Roman" w:cs="Times New Roman"/>
          <w:sz w:val="20"/>
          <w:szCs w:val="20"/>
          <w:lang w:val="en-US"/>
        </w:rPr>
        <w:t>Benign Prostatic Hyperplasia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; </w:t>
      </w:r>
      <w:r w:rsidRPr="00DE217F">
        <w:rPr>
          <w:rFonts w:ascii="Times New Roman" w:hAnsi="Times New Roman" w:cs="Times New Roman"/>
          <w:sz w:val="20"/>
          <w:szCs w:val="20"/>
          <w:lang w:val="en-US"/>
        </w:rPr>
        <w:t xml:space="preserve">CRC, Colorectal cancer;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DM, Diabetes mellitus; DL, </w:t>
      </w:r>
      <w:r w:rsidRPr="00DF35A4">
        <w:rPr>
          <w:rFonts w:ascii="Times New Roman" w:hAnsi="Times New Roman" w:cs="Times New Roman"/>
          <w:sz w:val="20"/>
          <w:szCs w:val="20"/>
          <w:lang w:val="en-US"/>
        </w:rPr>
        <w:t>Dyslipidemia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; </w:t>
      </w:r>
      <w:r w:rsidRPr="00DE217F">
        <w:rPr>
          <w:rFonts w:ascii="Times New Roman" w:hAnsi="Times New Roman" w:cs="Times New Roman"/>
          <w:sz w:val="20"/>
          <w:szCs w:val="20"/>
          <w:lang w:val="en-US"/>
        </w:rPr>
        <w:t xml:space="preserve">F, Female; FDR, First degree relative;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HTN, </w:t>
      </w:r>
      <w:r w:rsidRPr="00953569">
        <w:rPr>
          <w:rFonts w:ascii="Times New Roman" w:hAnsi="Times New Roman" w:cs="Times New Roman"/>
          <w:sz w:val="20"/>
          <w:szCs w:val="20"/>
          <w:lang w:val="en-US"/>
        </w:rPr>
        <w:t>Hypertension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; </w:t>
      </w:r>
      <w:r w:rsidRPr="00DE217F">
        <w:rPr>
          <w:rFonts w:ascii="Times New Roman" w:hAnsi="Times New Roman" w:cs="Times New Roman"/>
          <w:sz w:val="20"/>
          <w:szCs w:val="20"/>
          <w:lang w:val="en-US"/>
        </w:rPr>
        <w:t>M, Male; MLH1, MutL homolog 1; MSH2, MutS homolog 2; MSH6, MutS homolog 6; MSI, microsatellite instability; MSS, microsatellite stability; PMS2, PMS1 Homolog 2, Mismatch Repair System Component; SDR, Second degree relative.</w:t>
      </w:r>
    </w:p>
    <w:p w14:paraId="29C85338" w14:textId="77777777" w:rsidR="00873158" w:rsidRDefault="00873158"/>
    <w:sectPr w:rsidR="00873158" w:rsidSect="0087315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158"/>
    <w:rsid w:val="000E2BE2"/>
    <w:rsid w:val="001B3920"/>
    <w:rsid w:val="00873158"/>
    <w:rsid w:val="009F642E"/>
    <w:rsid w:val="00A4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47E74"/>
  <w15:chartTrackingRefBased/>
  <w15:docId w15:val="{A432771A-281D-4CF8-97BC-AF758BFB1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3158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87315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7315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73158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73158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73158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73158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73158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73158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73158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731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731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731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7315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7315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7315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7315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7315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7315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731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8731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73158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8731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73158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87315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73158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87315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731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7315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73158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873158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764</Words>
  <Characters>4205</Characters>
  <Application>Microsoft Office Word</Application>
  <DocSecurity>0</DocSecurity>
  <Lines>35</Lines>
  <Paragraphs>9</Paragraphs>
  <ScaleCrop>false</ScaleCrop>
  <Company/>
  <LinksUpToDate>false</LinksUpToDate>
  <CharactersWithSpaces>4960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Teresa Coiras Lopez</dc:creator>
  <cp:keywords/>
  <dc:description/>
  <cp:lastModifiedBy>Mayte Coiras</cp:lastModifiedBy>
  <cp:revision>3</cp:revision>
  <cp:lastPrinted>2025-05-26T14:23:00Z</cp:lastPrinted>
  <dcterms:created xsi:type="dcterms:W3CDTF">2025-05-26T14:23:00Z</dcterms:created>
  <dcterms:modified xsi:type="dcterms:W3CDTF">2025-08-07T21:08:00Z</dcterms:modified>
</cp:coreProperties>
</file>